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9B29E" w14:textId="77777777" w:rsidR="00B4204A" w:rsidRPr="00D32308" w:rsidRDefault="00D32308">
      <w:pPr>
        <w:rPr>
          <w:sz w:val="28"/>
          <w:szCs w:val="28"/>
          <w:u w:val="single"/>
          <w:lang w:val="en-US"/>
        </w:rPr>
      </w:pPr>
      <w:r>
        <w:rPr>
          <w:b/>
          <w:sz w:val="28"/>
          <w:szCs w:val="28"/>
          <w:u w:val="single"/>
          <w:lang w:val="en-US"/>
        </w:rPr>
        <w:t>Contributions</w:t>
      </w:r>
      <w:r w:rsidRPr="00D32308">
        <w:rPr>
          <w:b/>
          <w:sz w:val="28"/>
          <w:szCs w:val="28"/>
          <w:u w:val="single"/>
          <w:lang w:val="en-US"/>
        </w:rPr>
        <w:t>:</w:t>
      </w:r>
    </w:p>
    <w:p w14:paraId="58865CB2" w14:textId="134AEDC5" w:rsidR="00D32308" w:rsidRPr="00D32308" w:rsidRDefault="00D32308" w:rsidP="00D32308">
      <w:pPr>
        <w:pStyle w:val="ListParagraph"/>
        <w:numPr>
          <w:ilvl w:val="0"/>
          <w:numId w:val="2"/>
        </w:numPr>
        <w:rPr>
          <w:sz w:val="28"/>
          <w:szCs w:val="28"/>
          <w:lang w:val="en-US"/>
        </w:rPr>
      </w:pPr>
      <w:r w:rsidRPr="00D32308">
        <w:rPr>
          <w:sz w:val="28"/>
          <w:szCs w:val="28"/>
          <w:lang w:val="en-US"/>
        </w:rPr>
        <w:t>Our main result is a hypothesis test to evaluate whether pooling dat</w:t>
      </w:r>
      <w:r>
        <w:rPr>
          <w:sz w:val="28"/>
          <w:szCs w:val="28"/>
          <w:lang w:val="en-US"/>
        </w:rPr>
        <w:t>a across multiple sites for re</w:t>
      </w:r>
      <w:r w:rsidRPr="00D32308">
        <w:rPr>
          <w:sz w:val="28"/>
          <w:szCs w:val="28"/>
          <w:lang w:val="en-US"/>
        </w:rPr>
        <w:t>gression (before or after correcting for site-specific distributional shifts) can improve the estimation (mean squared error) of the relevant coefficients</w:t>
      </w:r>
      <w:r w:rsidR="00875EEB">
        <w:rPr>
          <w:sz w:val="28"/>
          <w:szCs w:val="28"/>
          <w:lang w:val="en-US"/>
        </w:rPr>
        <w:t xml:space="preserve"> (while permitting an in</w:t>
      </w:r>
      <w:r w:rsidRPr="00D32308">
        <w:rPr>
          <w:sz w:val="28"/>
          <w:szCs w:val="28"/>
          <w:lang w:val="en-US"/>
        </w:rPr>
        <w:t xml:space="preserve">fluence from a set of confounding variables). </w:t>
      </w:r>
    </w:p>
    <w:p w14:paraId="359EF7E6" w14:textId="77777777" w:rsidR="00D32308" w:rsidRDefault="00C84392" w:rsidP="00D32308">
      <w:pPr>
        <w:pStyle w:val="ListParagraph"/>
        <w:numPr>
          <w:ilvl w:val="0"/>
          <w:numId w:val="2"/>
        </w:numPr>
        <w:rPr>
          <w:sz w:val="28"/>
          <w:szCs w:val="28"/>
          <w:lang w:val="en-US"/>
        </w:rPr>
      </w:pPr>
      <w:r>
        <w:rPr>
          <w:sz w:val="28"/>
          <w:szCs w:val="28"/>
          <w:lang w:val="en-US"/>
        </w:rPr>
        <w:t xml:space="preserve">Show how pooling is can be used even when the features </w:t>
      </w:r>
      <w:r w:rsidR="00546FAC">
        <w:rPr>
          <w:sz w:val="28"/>
          <w:szCs w:val="28"/>
          <w:lang w:val="en-US"/>
        </w:rPr>
        <w:t>are different across sites. For this they show the L2-consistency rate which supports the use of spare-multi-task Lasso when sparsity patterns are not identical</w:t>
      </w:r>
    </w:p>
    <w:p w14:paraId="2F6CE671" w14:textId="707CCF77" w:rsidR="00F92A58" w:rsidRDefault="00F92A58" w:rsidP="00D32308">
      <w:pPr>
        <w:pStyle w:val="ListParagraph"/>
        <w:numPr>
          <w:ilvl w:val="0"/>
          <w:numId w:val="2"/>
        </w:numPr>
        <w:rPr>
          <w:sz w:val="28"/>
          <w:szCs w:val="28"/>
          <w:lang w:val="en-US"/>
        </w:rPr>
      </w:pPr>
      <w:r>
        <w:rPr>
          <w:sz w:val="28"/>
          <w:szCs w:val="28"/>
          <w:lang w:val="en-US"/>
        </w:rPr>
        <w:t xml:space="preserve">Experimental results showing consistent acceptance power for early Alzheimer’s detection </w:t>
      </w:r>
      <w:r w:rsidR="00781608">
        <w:rPr>
          <w:sz w:val="28"/>
          <w:szCs w:val="28"/>
          <w:lang w:val="en-US"/>
        </w:rPr>
        <w:t xml:space="preserve">(AD) </w:t>
      </w:r>
      <w:r>
        <w:rPr>
          <w:sz w:val="28"/>
          <w:szCs w:val="28"/>
          <w:lang w:val="en-US"/>
        </w:rPr>
        <w:t>in humans.</w:t>
      </w:r>
    </w:p>
    <w:p w14:paraId="7D6F862E" w14:textId="77777777" w:rsidR="00B76AE7" w:rsidRDefault="00B76AE7" w:rsidP="00B76AE7">
      <w:pPr>
        <w:rPr>
          <w:sz w:val="28"/>
          <w:szCs w:val="28"/>
          <w:lang w:val="en-US"/>
        </w:rPr>
      </w:pPr>
    </w:p>
    <w:p w14:paraId="72DAAC77" w14:textId="4A1758B3" w:rsidR="00B76AE7" w:rsidRDefault="00B76AE7" w:rsidP="00B76AE7">
      <w:pPr>
        <w:rPr>
          <w:b/>
          <w:sz w:val="28"/>
          <w:szCs w:val="28"/>
          <w:u w:val="single"/>
          <w:lang w:val="en-US"/>
        </w:rPr>
      </w:pPr>
      <w:r w:rsidRPr="00B76AE7">
        <w:rPr>
          <w:b/>
          <w:sz w:val="28"/>
          <w:szCs w:val="28"/>
          <w:u w:val="single"/>
          <w:lang w:val="en-US"/>
        </w:rPr>
        <w:t>Notes:</w:t>
      </w:r>
    </w:p>
    <w:p w14:paraId="07B1D22F" w14:textId="2636B8CE" w:rsidR="00107FB8" w:rsidRDefault="00107FB8" w:rsidP="00107FB8">
      <w:pPr>
        <w:pStyle w:val="ListParagraph"/>
        <w:numPr>
          <w:ilvl w:val="0"/>
          <w:numId w:val="4"/>
        </w:numPr>
        <w:rPr>
          <w:sz w:val="28"/>
          <w:szCs w:val="28"/>
          <w:lang w:val="en-US"/>
        </w:rPr>
      </w:pPr>
      <w:r>
        <w:rPr>
          <w:sz w:val="28"/>
          <w:szCs w:val="28"/>
          <w:lang w:val="en-US"/>
        </w:rPr>
        <w:t>Minor violations of assumptions can lead to misleading scientific conclusions (Greco et. al. 2013). Domain expertise is a must for this kind of task.</w:t>
      </w:r>
    </w:p>
    <w:p w14:paraId="37C89CDE" w14:textId="1A7988CF" w:rsidR="00107FB8" w:rsidRDefault="001D0861" w:rsidP="00107FB8">
      <w:pPr>
        <w:pStyle w:val="ListParagraph"/>
        <w:numPr>
          <w:ilvl w:val="0"/>
          <w:numId w:val="4"/>
        </w:numPr>
        <w:rPr>
          <w:sz w:val="28"/>
          <w:szCs w:val="28"/>
          <w:lang w:val="en-US"/>
        </w:rPr>
      </w:pPr>
      <w:r>
        <w:rPr>
          <w:sz w:val="28"/>
          <w:szCs w:val="28"/>
          <w:lang w:val="en-US"/>
        </w:rPr>
        <w:t>Read about Lasso</w:t>
      </w:r>
    </w:p>
    <w:p w14:paraId="7D35D186" w14:textId="77777777" w:rsidR="002A3697" w:rsidRDefault="002A3697" w:rsidP="003C2F20">
      <w:pPr>
        <w:rPr>
          <w:sz w:val="28"/>
          <w:szCs w:val="28"/>
          <w:lang w:val="en-US"/>
        </w:rPr>
      </w:pPr>
    </w:p>
    <w:p w14:paraId="26C99C0F" w14:textId="77777777" w:rsidR="00EE4A82" w:rsidRPr="00F55B69" w:rsidRDefault="00EE4A82" w:rsidP="00EE4A82">
      <w:pPr>
        <w:widowControl w:val="0"/>
        <w:autoSpaceDE w:val="0"/>
        <w:autoSpaceDN w:val="0"/>
        <w:adjustRightInd w:val="0"/>
        <w:spacing w:after="240" w:line="300" w:lineRule="atLeast"/>
        <w:rPr>
          <w:rFonts w:ascii="Times" w:hAnsi="Times" w:cs="Times"/>
          <w:b/>
          <w:lang w:val="en-US"/>
        </w:rPr>
      </w:pPr>
      <w:r w:rsidRPr="00F55B69">
        <w:rPr>
          <w:rFonts w:ascii="Times" w:hAnsi="Times" w:cs="Times"/>
          <w:b/>
          <w:sz w:val="26"/>
          <w:szCs w:val="26"/>
          <w:lang w:val="en-US"/>
        </w:rPr>
        <w:t>Regression Problems</w:t>
      </w:r>
    </w:p>
    <w:p w14:paraId="1F74B867" w14:textId="77777777" w:rsidR="00EE4A82" w:rsidRPr="00DE4AC3" w:rsidRDefault="00EE4A82" w:rsidP="00EE4A82">
      <w:pPr>
        <w:widowControl w:val="0"/>
        <w:autoSpaceDE w:val="0"/>
        <w:autoSpaceDN w:val="0"/>
        <w:adjustRightInd w:val="0"/>
        <w:spacing w:after="240" w:line="300" w:lineRule="atLeast"/>
        <w:rPr>
          <w:rFonts w:ascii="Times" w:hAnsi="Times" w:cs="Times"/>
          <w:lang w:val="en-US"/>
        </w:rPr>
      </w:pPr>
      <w:r w:rsidRPr="00DE4AC3">
        <w:rPr>
          <w:rFonts w:ascii="Times" w:hAnsi="Times" w:cs="Times"/>
          <w:lang w:val="en-US"/>
        </w:rPr>
        <w:t>Ridge and Lasso regression are powerful techniques generally used for creating parsimonious models in presence of a ‘large’ number of features. Here ‘large’ can typically mean either of two things:</w:t>
      </w:r>
    </w:p>
    <w:p w14:paraId="5BD30FCC" w14:textId="77777777" w:rsidR="00EE4A82" w:rsidRPr="00DE4AC3" w:rsidRDefault="00EE4A82" w:rsidP="00EE4A82">
      <w:pPr>
        <w:widowControl w:val="0"/>
        <w:numPr>
          <w:ilvl w:val="0"/>
          <w:numId w:val="5"/>
        </w:numPr>
        <w:autoSpaceDE w:val="0"/>
        <w:autoSpaceDN w:val="0"/>
        <w:adjustRightInd w:val="0"/>
        <w:spacing w:after="240" w:line="300" w:lineRule="atLeast"/>
        <w:rPr>
          <w:rFonts w:ascii="Times" w:hAnsi="Times" w:cs="Times"/>
          <w:lang w:val="en-US"/>
        </w:rPr>
      </w:pPr>
      <w:r w:rsidRPr="00DE4AC3">
        <w:rPr>
          <w:rFonts w:ascii="Times" w:hAnsi="Times" w:cs="Times"/>
          <w:lang w:val="en-US"/>
        </w:rPr>
        <w:t>Large enough to enhance the </w:t>
      </w:r>
      <w:r w:rsidRPr="00DE4AC3">
        <w:rPr>
          <w:rFonts w:ascii="Times" w:hAnsi="Times" w:cs="Times"/>
          <w:i/>
          <w:iCs/>
          <w:lang w:val="en-US"/>
        </w:rPr>
        <w:t xml:space="preserve">tendency of a model to </w:t>
      </w:r>
      <w:proofErr w:type="spellStart"/>
      <w:r w:rsidRPr="00DE4AC3">
        <w:rPr>
          <w:rFonts w:ascii="Times" w:hAnsi="Times" w:cs="Times"/>
          <w:i/>
          <w:iCs/>
          <w:lang w:val="en-US"/>
        </w:rPr>
        <w:t>overfit</w:t>
      </w:r>
      <w:proofErr w:type="spellEnd"/>
      <w:r w:rsidRPr="00DE4AC3">
        <w:rPr>
          <w:rFonts w:ascii="Times" w:hAnsi="Times" w:cs="Times"/>
          <w:lang w:val="en-US"/>
        </w:rPr>
        <w:t> (as low as 10 variables might cause overfitting)</w:t>
      </w:r>
    </w:p>
    <w:p w14:paraId="4B11F0C8" w14:textId="77777777" w:rsidR="00EE4A82" w:rsidRPr="00DE4AC3" w:rsidRDefault="00EE4A82" w:rsidP="00EE4A82">
      <w:pPr>
        <w:widowControl w:val="0"/>
        <w:numPr>
          <w:ilvl w:val="0"/>
          <w:numId w:val="5"/>
        </w:numPr>
        <w:autoSpaceDE w:val="0"/>
        <w:autoSpaceDN w:val="0"/>
        <w:adjustRightInd w:val="0"/>
        <w:spacing w:after="240" w:line="300" w:lineRule="atLeast"/>
        <w:rPr>
          <w:rFonts w:ascii="Times" w:hAnsi="Times" w:cs="Times"/>
          <w:lang w:val="en-US"/>
        </w:rPr>
      </w:pPr>
      <w:r w:rsidRPr="00DE4AC3">
        <w:rPr>
          <w:rFonts w:ascii="Times" w:hAnsi="Times" w:cs="Times"/>
          <w:lang w:val="en-US"/>
        </w:rPr>
        <w:t>Large enough to </w:t>
      </w:r>
      <w:r w:rsidRPr="00DE4AC3">
        <w:rPr>
          <w:rFonts w:ascii="Times" w:hAnsi="Times" w:cs="Times"/>
          <w:i/>
          <w:iCs/>
          <w:lang w:val="en-US"/>
        </w:rPr>
        <w:t>cause computational challenges</w:t>
      </w:r>
      <w:r w:rsidRPr="00DE4AC3">
        <w:rPr>
          <w:rFonts w:ascii="Times" w:hAnsi="Times" w:cs="Times"/>
          <w:lang w:val="en-US"/>
        </w:rPr>
        <w:t>. With modern systems, this situation might arise in case of millions or billions of features</w:t>
      </w:r>
    </w:p>
    <w:p w14:paraId="0A4F032C" w14:textId="77777777" w:rsidR="00EE4A82" w:rsidRDefault="00EE4A82" w:rsidP="00EE4A82">
      <w:pPr>
        <w:widowControl w:val="0"/>
        <w:autoSpaceDE w:val="0"/>
        <w:autoSpaceDN w:val="0"/>
        <w:adjustRightInd w:val="0"/>
        <w:spacing w:after="240" w:line="300" w:lineRule="atLeast"/>
        <w:ind w:left="720"/>
        <w:rPr>
          <w:rFonts w:ascii="Times" w:hAnsi="Times" w:cs="Times"/>
          <w:b/>
          <w:lang w:val="en-US"/>
        </w:rPr>
      </w:pPr>
      <w:r>
        <w:rPr>
          <w:rFonts w:ascii="Times" w:hAnsi="Times" w:cs="Times"/>
          <w:b/>
          <w:lang w:val="en-US"/>
        </w:rPr>
        <w:t>Lasso Regression:</w:t>
      </w:r>
    </w:p>
    <w:p w14:paraId="143972A6" w14:textId="77777777" w:rsidR="00EE4A82" w:rsidRPr="00B22ED2" w:rsidRDefault="00EE4A82" w:rsidP="00EE4A82">
      <w:pPr>
        <w:widowControl w:val="0"/>
        <w:autoSpaceDE w:val="0"/>
        <w:autoSpaceDN w:val="0"/>
        <w:adjustRightInd w:val="0"/>
        <w:spacing w:after="240" w:line="300" w:lineRule="atLeast"/>
        <w:ind w:left="720"/>
        <w:rPr>
          <w:rFonts w:ascii="Times" w:hAnsi="Times" w:cs="Times"/>
          <w:lang w:val="en-US"/>
        </w:rPr>
      </w:pPr>
      <w:r w:rsidRPr="00B22ED2">
        <w:rPr>
          <w:rFonts w:ascii="Times" w:hAnsi="Times" w:cs="Times"/>
          <w:lang w:val="en-US"/>
        </w:rPr>
        <w:t>LASSO stands for </w:t>
      </w:r>
      <w:r w:rsidRPr="00B22ED2">
        <w:rPr>
          <w:rFonts w:ascii="Times" w:hAnsi="Times" w:cs="Times"/>
          <w:i/>
          <w:iCs/>
          <w:lang w:val="en-US"/>
        </w:rPr>
        <w:t>Least Absolute Shrinkage and Selection Operator</w:t>
      </w:r>
      <w:r w:rsidRPr="00B22ED2">
        <w:rPr>
          <w:rFonts w:ascii="Times" w:hAnsi="Times" w:cs="Times"/>
          <w:lang w:val="en-US"/>
        </w:rPr>
        <w:t xml:space="preserve">. </w:t>
      </w:r>
    </w:p>
    <w:p w14:paraId="7AEFFE9A" w14:textId="77777777" w:rsidR="00EE4A82" w:rsidRPr="00B22ED2" w:rsidRDefault="00EE4A82" w:rsidP="00EE4A82">
      <w:pPr>
        <w:widowControl w:val="0"/>
        <w:autoSpaceDE w:val="0"/>
        <w:autoSpaceDN w:val="0"/>
        <w:adjustRightInd w:val="0"/>
        <w:spacing w:after="240" w:line="300" w:lineRule="atLeast"/>
        <w:ind w:left="720"/>
        <w:rPr>
          <w:rFonts w:ascii="Times" w:hAnsi="Times" w:cs="Times"/>
          <w:lang w:val="en-US"/>
        </w:rPr>
      </w:pPr>
      <w:r w:rsidRPr="00B22ED2">
        <w:rPr>
          <w:rFonts w:ascii="Times" w:hAnsi="Times" w:cs="Times"/>
          <w:lang w:val="en-US"/>
        </w:rPr>
        <w:t>Lasso regression performs </w:t>
      </w:r>
      <w:r w:rsidRPr="00B22ED2">
        <w:rPr>
          <w:rFonts w:ascii="Times" w:hAnsi="Times" w:cs="Times"/>
          <w:bCs/>
          <w:lang w:val="en-US"/>
        </w:rPr>
        <w:t>L1 regularization</w:t>
      </w:r>
      <w:r w:rsidRPr="00B22ED2">
        <w:rPr>
          <w:rFonts w:ascii="Times" w:hAnsi="Times" w:cs="Times"/>
          <w:lang w:val="en-US"/>
        </w:rPr>
        <w:t>, i.e. it adds a factor of sum of absolute value of coefficients in the optimization objective. Thus, lasso regression optimizes the following:</w:t>
      </w:r>
    </w:p>
    <w:p w14:paraId="640751E7" w14:textId="77777777" w:rsidR="00EE4A82" w:rsidRPr="00B22ED2" w:rsidRDefault="00EE4A82" w:rsidP="00EE4A82">
      <w:pPr>
        <w:widowControl w:val="0"/>
        <w:autoSpaceDE w:val="0"/>
        <w:autoSpaceDN w:val="0"/>
        <w:adjustRightInd w:val="0"/>
        <w:spacing w:after="240" w:line="300" w:lineRule="atLeast"/>
        <w:ind w:left="720"/>
        <w:rPr>
          <w:rFonts w:ascii="Times" w:hAnsi="Times" w:cs="Times"/>
          <w:lang w:val="en-US"/>
        </w:rPr>
      </w:pPr>
      <w:r w:rsidRPr="00B22ED2">
        <w:rPr>
          <w:rFonts w:ascii="Times" w:hAnsi="Times" w:cs="Times"/>
          <w:lang w:val="en-US"/>
        </w:rPr>
        <w:t>Objective = RSS + α * (sum of absolute value of coefficients)</w:t>
      </w:r>
    </w:p>
    <w:p w14:paraId="07DE03C8" w14:textId="77777777" w:rsidR="00EE4A82" w:rsidRPr="00F3043E" w:rsidRDefault="00EE4A82" w:rsidP="00EE4A82">
      <w:pPr>
        <w:widowControl w:val="0"/>
        <w:numPr>
          <w:ilvl w:val="0"/>
          <w:numId w:val="6"/>
        </w:numPr>
        <w:autoSpaceDE w:val="0"/>
        <w:autoSpaceDN w:val="0"/>
        <w:adjustRightInd w:val="0"/>
        <w:spacing w:after="240" w:line="300" w:lineRule="atLeast"/>
        <w:rPr>
          <w:rFonts w:ascii="Times" w:hAnsi="Times" w:cs="Times"/>
          <w:lang w:val="en-US"/>
        </w:rPr>
      </w:pPr>
      <w:r w:rsidRPr="00F3043E">
        <w:rPr>
          <w:rFonts w:ascii="Times" w:hAnsi="Times" w:cs="Times"/>
          <w:lang w:val="en-US"/>
        </w:rPr>
        <w:t>α = 0: Same coefficients as simple linear regression</w:t>
      </w:r>
    </w:p>
    <w:p w14:paraId="6B43C29B" w14:textId="77777777" w:rsidR="00EE4A82" w:rsidRPr="00F3043E" w:rsidRDefault="00EE4A82" w:rsidP="00EE4A82">
      <w:pPr>
        <w:widowControl w:val="0"/>
        <w:numPr>
          <w:ilvl w:val="0"/>
          <w:numId w:val="6"/>
        </w:numPr>
        <w:autoSpaceDE w:val="0"/>
        <w:autoSpaceDN w:val="0"/>
        <w:adjustRightInd w:val="0"/>
        <w:spacing w:after="240" w:line="300" w:lineRule="atLeast"/>
        <w:rPr>
          <w:rFonts w:ascii="Times" w:hAnsi="Times" w:cs="Times"/>
          <w:lang w:val="en-US"/>
        </w:rPr>
      </w:pPr>
      <w:r w:rsidRPr="00F3043E">
        <w:rPr>
          <w:rFonts w:ascii="Times" w:hAnsi="Times" w:cs="Times"/>
          <w:lang w:val="en-US"/>
        </w:rPr>
        <w:lastRenderedPageBreak/>
        <w:t>α = ∞: All coefficients zero (same logic as before)</w:t>
      </w:r>
    </w:p>
    <w:p w14:paraId="218DA1EE" w14:textId="77777777" w:rsidR="00EE4A82" w:rsidRPr="00F3043E" w:rsidRDefault="00EE4A82" w:rsidP="00EE4A82">
      <w:pPr>
        <w:widowControl w:val="0"/>
        <w:numPr>
          <w:ilvl w:val="0"/>
          <w:numId w:val="6"/>
        </w:numPr>
        <w:autoSpaceDE w:val="0"/>
        <w:autoSpaceDN w:val="0"/>
        <w:adjustRightInd w:val="0"/>
        <w:spacing w:after="240" w:line="300" w:lineRule="atLeast"/>
        <w:rPr>
          <w:rFonts w:ascii="Times" w:hAnsi="Times" w:cs="Times"/>
          <w:lang w:val="en-US"/>
        </w:rPr>
      </w:pPr>
      <w:r w:rsidRPr="00F3043E">
        <w:rPr>
          <w:rFonts w:ascii="Times" w:hAnsi="Times" w:cs="Times"/>
          <w:lang w:val="en-US"/>
        </w:rPr>
        <w:t>0 &lt; α &lt; ∞: coefficients between 0 and that of simple linear regression</w:t>
      </w:r>
    </w:p>
    <w:p w14:paraId="22FD1C5D" w14:textId="77777777" w:rsidR="00EE4A82" w:rsidRDefault="00EE4A82" w:rsidP="003C2F20">
      <w:pPr>
        <w:rPr>
          <w:b/>
          <w:sz w:val="28"/>
          <w:szCs w:val="28"/>
          <w:u w:val="single"/>
          <w:lang w:val="en-US"/>
        </w:rPr>
      </w:pPr>
    </w:p>
    <w:p w14:paraId="6335ECC8" w14:textId="77777777" w:rsidR="00EE4A82" w:rsidRDefault="00EE4A82" w:rsidP="003C2F20">
      <w:pPr>
        <w:rPr>
          <w:b/>
          <w:sz w:val="28"/>
          <w:szCs w:val="28"/>
          <w:u w:val="single"/>
          <w:lang w:val="en-US"/>
        </w:rPr>
      </w:pPr>
    </w:p>
    <w:p w14:paraId="741319F5" w14:textId="3C91AF51" w:rsidR="003C2F20" w:rsidRDefault="003C2F20" w:rsidP="003C2F20">
      <w:pPr>
        <w:rPr>
          <w:b/>
          <w:sz w:val="28"/>
          <w:szCs w:val="28"/>
          <w:u w:val="single"/>
          <w:lang w:val="en-US"/>
        </w:rPr>
      </w:pPr>
      <w:r>
        <w:rPr>
          <w:b/>
          <w:sz w:val="28"/>
          <w:szCs w:val="28"/>
          <w:u w:val="single"/>
          <w:lang w:val="en-US"/>
        </w:rPr>
        <w:t>Hypothesis Testing:</w:t>
      </w:r>
    </w:p>
    <w:p w14:paraId="70C9349A" w14:textId="5D0D8FE6" w:rsidR="003C2F20" w:rsidRDefault="006B792E" w:rsidP="003C2F20">
      <w:pPr>
        <w:widowControl w:val="0"/>
        <w:autoSpaceDE w:val="0"/>
        <w:autoSpaceDN w:val="0"/>
        <w:adjustRightInd w:val="0"/>
        <w:spacing w:after="240" w:line="300" w:lineRule="atLeast"/>
        <w:rPr>
          <w:rFonts w:ascii="Times" w:hAnsi="Times" w:cs="Times"/>
          <w:sz w:val="26"/>
          <w:szCs w:val="26"/>
          <w:lang w:val="en-US"/>
        </w:rPr>
      </w:pPr>
      <w:r>
        <w:rPr>
          <w:rFonts w:ascii="Times" w:hAnsi="Times" w:cs="Times"/>
          <w:sz w:val="26"/>
          <w:szCs w:val="26"/>
          <w:lang w:val="en-US"/>
        </w:rPr>
        <w:t>The</w:t>
      </w:r>
      <w:r w:rsidR="003C2F20">
        <w:rPr>
          <w:rFonts w:ascii="Times" w:hAnsi="Times" w:cs="Times"/>
          <w:sz w:val="26"/>
          <w:szCs w:val="26"/>
          <w:lang w:val="en-US"/>
        </w:rPr>
        <w:t xml:space="preserve"> hypothesis test to evaluate statistical power improvements (e.g., mean squared error) when running a regression model on a pooled dataset is discussed below.</w:t>
      </w:r>
    </w:p>
    <w:p w14:paraId="3B49970A" w14:textId="3320C5E0" w:rsidR="00632D1C" w:rsidRDefault="00632D1C" w:rsidP="00632D1C">
      <w:pPr>
        <w:widowControl w:val="0"/>
        <w:autoSpaceDE w:val="0"/>
        <w:autoSpaceDN w:val="0"/>
        <w:adjustRightInd w:val="0"/>
        <w:spacing w:after="240" w:line="300" w:lineRule="atLeast"/>
        <w:rPr>
          <w:rFonts w:ascii="Times" w:hAnsi="Times" w:cs="Times"/>
          <w:sz w:val="26"/>
          <w:szCs w:val="26"/>
          <w:lang w:val="en-US"/>
        </w:rPr>
      </w:pPr>
      <w:r>
        <w:rPr>
          <w:rFonts w:ascii="Times" w:hAnsi="Times" w:cs="Times"/>
          <w:sz w:val="26"/>
          <w:szCs w:val="26"/>
          <w:lang w:val="en-US"/>
        </w:rPr>
        <w:t>β corresponds to the coefficient vector (i.e., predictor weights), then the regression model is: Eq1</w:t>
      </w:r>
    </w:p>
    <w:p w14:paraId="3F1C0628" w14:textId="7C1DC3C9" w:rsidR="00791366" w:rsidRDefault="00535D59" w:rsidP="00791366">
      <w:pPr>
        <w:widowControl w:val="0"/>
        <w:autoSpaceDE w:val="0"/>
        <w:autoSpaceDN w:val="0"/>
        <w:adjustRightInd w:val="0"/>
        <w:spacing w:after="240" w:line="300" w:lineRule="atLeast"/>
        <w:rPr>
          <w:rFonts w:ascii="Times" w:hAnsi="Times" w:cs="Times"/>
          <w:sz w:val="26"/>
          <w:szCs w:val="26"/>
          <w:lang w:val="en-US"/>
        </w:rPr>
      </w:pPr>
      <w:r>
        <w:rPr>
          <w:rFonts w:ascii="Times" w:hAnsi="Times" w:cs="Times"/>
          <w:sz w:val="26"/>
          <w:szCs w:val="26"/>
          <w:lang w:val="en-US"/>
        </w:rPr>
        <w:t xml:space="preserve">If k denotes the number of </w:t>
      </w:r>
      <w:proofErr w:type="gramStart"/>
      <w:r>
        <w:rPr>
          <w:rFonts w:ascii="Times" w:hAnsi="Times" w:cs="Times"/>
          <w:sz w:val="26"/>
          <w:szCs w:val="26"/>
          <w:lang w:val="en-US"/>
        </w:rPr>
        <w:t>sites,  a</w:t>
      </w:r>
      <w:proofErr w:type="gramEnd"/>
      <w:r>
        <w:rPr>
          <w:rFonts w:ascii="Times" w:hAnsi="Times" w:cs="Times"/>
          <w:sz w:val="26"/>
          <w:szCs w:val="26"/>
          <w:lang w:val="en-US"/>
        </w:rPr>
        <w:t xml:space="preserve"> domain adaptation scheme needs to be applied to account for the distributional shifts between the k different predictors {X</w:t>
      </w:r>
      <w:proofErr w:type="spellStart"/>
      <w:r>
        <w:rPr>
          <w:rFonts w:ascii="Times" w:hAnsi="Times" w:cs="Times"/>
          <w:position w:val="-3"/>
          <w:sz w:val="18"/>
          <w:szCs w:val="18"/>
          <w:lang w:val="en-US"/>
        </w:rPr>
        <w:t>i</w:t>
      </w:r>
      <w:proofErr w:type="spellEnd"/>
      <w:r>
        <w:rPr>
          <w:rFonts w:ascii="Times" w:hAnsi="Times" w:cs="Times"/>
          <w:position w:val="-3"/>
          <w:sz w:val="18"/>
          <w:szCs w:val="18"/>
          <w:lang w:val="en-US"/>
        </w:rPr>
        <w:t xml:space="preserve"> </w:t>
      </w:r>
      <w:r>
        <w:rPr>
          <w:rFonts w:ascii="Times" w:hAnsi="Times" w:cs="Times"/>
          <w:sz w:val="26"/>
          <w:szCs w:val="26"/>
          <w:lang w:val="en-US"/>
        </w:rPr>
        <w:t>}</w:t>
      </w:r>
      <w:r>
        <w:rPr>
          <w:rFonts w:ascii="Times" w:hAnsi="Times" w:cs="Times"/>
          <w:position w:val="10"/>
          <w:sz w:val="18"/>
          <w:szCs w:val="18"/>
          <w:lang w:val="en-US"/>
        </w:rPr>
        <w:t>k</w:t>
      </w:r>
      <w:proofErr w:type="spellStart"/>
      <w:r>
        <w:rPr>
          <w:rFonts w:ascii="Times" w:hAnsi="Times" w:cs="Times"/>
          <w:position w:val="-8"/>
          <w:sz w:val="18"/>
          <w:szCs w:val="18"/>
          <w:lang w:val="en-US"/>
        </w:rPr>
        <w:t>i</w:t>
      </w:r>
      <w:proofErr w:type="spellEnd"/>
      <w:r>
        <w:rPr>
          <w:rFonts w:ascii="Times" w:hAnsi="Times" w:cs="Times"/>
          <w:position w:val="-8"/>
          <w:sz w:val="18"/>
          <w:szCs w:val="18"/>
          <w:lang w:val="en-US"/>
        </w:rPr>
        <w:t xml:space="preserve">=1 </w:t>
      </w:r>
      <w:r>
        <w:rPr>
          <w:rFonts w:ascii="Times" w:hAnsi="Times" w:cs="Times"/>
          <w:sz w:val="26"/>
          <w:szCs w:val="26"/>
          <w:lang w:val="en-US"/>
        </w:rPr>
        <w:t xml:space="preserve">, and then run a regression model. If the underlying “concept” (i.e., predictors and responses relationship) can be assumed to be the same across the different sites, then it is reasonable to impose the </w:t>
      </w:r>
      <w:r>
        <w:rPr>
          <w:rFonts w:ascii="Times" w:hAnsi="Times" w:cs="Times"/>
          <w:i/>
          <w:iCs/>
          <w:sz w:val="26"/>
          <w:szCs w:val="26"/>
          <w:lang w:val="en-US"/>
        </w:rPr>
        <w:t xml:space="preserve">same </w:t>
      </w:r>
      <w:r>
        <w:rPr>
          <w:rFonts w:ascii="Times" w:hAnsi="Times" w:cs="Times"/>
          <w:sz w:val="26"/>
          <w:szCs w:val="26"/>
          <w:lang w:val="en-US"/>
        </w:rPr>
        <w:t xml:space="preserve">β for all sites. For </w:t>
      </w:r>
      <w:r w:rsidR="00C055E7">
        <w:rPr>
          <w:rFonts w:ascii="Times" w:hAnsi="Times" w:cs="Times"/>
          <w:sz w:val="26"/>
          <w:szCs w:val="26"/>
          <w:lang w:val="en-US"/>
        </w:rPr>
        <w:t>exampl</w:t>
      </w:r>
      <w:r>
        <w:rPr>
          <w:rFonts w:ascii="Times" w:hAnsi="Times" w:cs="Times"/>
          <w:sz w:val="26"/>
          <w:szCs w:val="26"/>
          <w:lang w:val="en-US"/>
        </w:rPr>
        <w:t xml:space="preserve">e, the influence of CSF protein measurements on cognitive scores of an individual may be invariant to demographics. </w:t>
      </w:r>
      <w:r w:rsidR="00791366">
        <w:rPr>
          <w:rFonts w:ascii="Times" w:hAnsi="Times" w:cs="Times"/>
          <w:sz w:val="26"/>
          <w:szCs w:val="26"/>
          <w:lang w:val="en-US"/>
        </w:rPr>
        <w:t>if the distributional mismatch correction is imperfect, we may define ∆ β</w:t>
      </w:r>
      <w:proofErr w:type="spellStart"/>
      <w:r w:rsidR="00791366">
        <w:rPr>
          <w:rFonts w:ascii="Times" w:hAnsi="Times" w:cs="Times"/>
          <w:position w:val="-3"/>
          <w:sz w:val="18"/>
          <w:szCs w:val="18"/>
          <w:lang w:val="en-US"/>
        </w:rPr>
        <w:t>i</w:t>
      </w:r>
      <w:proofErr w:type="spellEnd"/>
      <w:r w:rsidR="00791366">
        <w:rPr>
          <w:rFonts w:ascii="Times" w:hAnsi="Times" w:cs="Times"/>
          <w:position w:val="-3"/>
          <w:sz w:val="18"/>
          <w:szCs w:val="18"/>
          <w:lang w:val="en-US"/>
        </w:rPr>
        <w:t xml:space="preserve"> </w:t>
      </w:r>
      <w:r w:rsidR="00791366">
        <w:rPr>
          <w:rFonts w:ascii="Times" w:hAnsi="Times" w:cs="Times"/>
          <w:sz w:val="26"/>
          <w:szCs w:val="26"/>
          <w:lang w:val="en-US"/>
        </w:rPr>
        <w:t>= β</w:t>
      </w:r>
      <w:proofErr w:type="spellStart"/>
      <w:r w:rsidR="00791366">
        <w:rPr>
          <w:rFonts w:ascii="Times" w:hAnsi="Times" w:cs="Times"/>
          <w:position w:val="-3"/>
          <w:sz w:val="18"/>
          <w:szCs w:val="18"/>
          <w:lang w:val="en-US"/>
        </w:rPr>
        <w:t>i</w:t>
      </w:r>
      <w:proofErr w:type="spellEnd"/>
      <w:r w:rsidR="00791366">
        <w:rPr>
          <w:rFonts w:ascii="Times" w:hAnsi="Times" w:cs="Times"/>
          <w:position w:val="-3"/>
          <w:sz w:val="18"/>
          <w:szCs w:val="18"/>
          <w:lang w:val="en-US"/>
        </w:rPr>
        <w:t xml:space="preserve"> </w:t>
      </w:r>
      <w:r w:rsidR="00791366">
        <w:rPr>
          <w:rFonts w:ascii="Times" w:hAnsi="Times" w:cs="Times"/>
          <w:sz w:val="26"/>
          <w:szCs w:val="26"/>
          <w:lang w:val="en-US"/>
        </w:rPr>
        <w:t>− β</w:t>
      </w:r>
      <w:r w:rsidR="00791366">
        <w:rPr>
          <w:rFonts w:ascii="MS Mincho" w:eastAsia="MS Mincho" w:hAnsi="MS Mincho" w:cs="MS Mincho"/>
          <w:position w:val="10"/>
          <w:sz w:val="18"/>
          <w:szCs w:val="18"/>
          <w:lang w:val="en-US"/>
        </w:rPr>
        <w:t>∗</w:t>
      </w:r>
      <w:r w:rsidR="00791366">
        <w:rPr>
          <w:rFonts w:ascii="Times" w:hAnsi="Times" w:cs="Times"/>
          <w:position w:val="10"/>
          <w:sz w:val="18"/>
          <w:szCs w:val="18"/>
          <w:lang w:val="en-US"/>
        </w:rPr>
        <w:t xml:space="preserve"> </w:t>
      </w:r>
      <w:r w:rsidR="00791366">
        <w:rPr>
          <w:rFonts w:ascii="Times" w:hAnsi="Times" w:cs="Times"/>
          <w:sz w:val="26"/>
          <w:szCs w:val="26"/>
          <w:lang w:val="en-US"/>
        </w:rPr>
        <w:t xml:space="preserve">where </w:t>
      </w:r>
      <w:proofErr w:type="spellStart"/>
      <w:r w:rsidR="00791366">
        <w:rPr>
          <w:rFonts w:ascii="Times" w:hAnsi="Times" w:cs="Times"/>
          <w:sz w:val="26"/>
          <w:szCs w:val="26"/>
          <w:lang w:val="en-US"/>
        </w:rPr>
        <w:t>i</w:t>
      </w:r>
      <w:proofErr w:type="spellEnd"/>
      <w:r w:rsidR="00791366">
        <w:rPr>
          <w:rFonts w:ascii="Times" w:hAnsi="Times" w:cs="Times"/>
          <w:sz w:val="26"/>
          <w:szCs w:val="26"/>
          <w:lang w:val="en-US"/>
        </w:rPr>
        <w:t xml:space="preserve"> </w:t>
      </w:r>
      <w:r w:rsidR="00791366">
        <w:rPr>
          <w:rFonts w:ascii="MS Mincho" w:eastAsia="MS Mincho" w:hAnsi="MS Mincho" w:cs="MS Mincho"/>
          <w:sz w:val="26"/>
          <w:szCs w:val="26"/>
          <w:lang w:val="en-US"/>
        </w:rPr>
        <w:t>∈</w:t>
      </w:r>
      <w:r w:rsidR="00791366">
        <w:rPr>
          <w:rFonts w:ascii="Times" w:hAnsi="Times" w:cs="Times"/>
          <w:sz w:val="26"/>
          <w:szCs w:val="26"/>
          <w:lang w:val="en-US"/>
        </w:rPr>
        <w:t xml:space="preserve"> {</w:t>
      </w:r>
      <w:proofErr w:type="gramStart"/>
      <w:r w:rsidR="00791366">
        <w:rPr>
          <w:rFonts w:ascii="Times" w:hAnsi="Times" w:cs="Times"/>
          <w:sz w:val="26"/>
          <w:szCs w:val="26"/>
          <w:lang w:val="en-US"/>
        </w:rPr>
        <w:t>1,...</w:t>
      </w:r>
      <w:proofErr w:type="gramEnd"/>
      <w:r w:rsidR="00791366">
        <w:rPr>
          <w:rFonts w:ascii="Times" w:hAnsi="Times" w:cs="Times"/>
          <w:sz w:val="26"/>
          <w:szCs w:val="26"/>
          <w:lang w:val="en-US"/>
        </w:rPr>
        <w:t>,k} as the residual difference between the site-specific coefficients and the true shared coefficient vector (in the ideal case, we have ∆ β</w:t>
      </w:r>
      <w:proofErr w:type="spellStart"/>
      <w:r w:rsidR="00791366">
        <w:rPr>
          <w:rFonts w:ascii="Times" w:hAnsi="Times" w:cs="Times"/>
          <w:position w:val="-3"/>
          <w:sz w:val="18"/>
          <w:szCs w:val="18"/>
          <w:lang w:val="en-US"/>
        </w:rPr>
        <w:t>i</w:t>
      </w:r>
      <w:proofErr w:type="spellEnd"/>
      <w:r w:rsidR="00791366">
        <w:rPr>
          <w:rFonts w:ascii="Times" w:hAnsi="Times" w:cs="Times"/>
          <w:position w:val="-3"/>
          <w:sz w:val="18"/>
          <w:szCs w:val="18"/>
          <w:lang w:val="en-US"/>
        </w:rPr>
        <w:t xml:space="preserve"> </w:t>
      </w:r>
      <w:r w:rsidR="00791366">
        <w:rPr>
          <w:rFonts w:ascii="Times" w:hAnsi="Times" w:cs="Times"/>
          <w:sz w:val="26"/>
          <w:szCs w:val="26"/>
          <w:lang w:val="en-US"/>
        </w:rPr>
        <w:t xml:space="preserve">= 0). </w:t>
      </w:r>
    </w:p>
    <w:p w14:paraId="6D03428C" w14:textId="77777777" w:rsidR="00181EF9" w:rsidRDefault="00A86813" w:rsidP="00181EF9">
      <w:pPr>
        <w:widowControl w:val="0"/>
        <w:autoSpaceDE w:val="0"/>
        <w:autoSpaceDN w:val="0"/>
        <w:adjustRightInd w:val="0"/>
        <w:spacing w:after="240" w:line="300" w:lineRule="atLeast"/>
        <w:rPr>
          <w:rFonts w:ascii="Times" w:hAnsi="Times" w:cs="Times"/>
          <w:sz w:val="26"/>
          <w:szCs w:val="26"/>
          <w:lang w:val="en-US"/>
        </w:rPr>
      </w:pPr>
      <w:r>
        <w:rPr>
          <w:rFonts w:ascii="Times" w:hAnsi="Times" w:cs="Times"/>
          <w:sz w:val="26"/>
          <w:szCs w:val="26"/>
          <w:lang w:val="en-US"/>
        </w:rPr>
        <w:t>Therefore, Multi-Site Regression =</w:t>
      </w:r>
      <w:r w:rsidRPr="00A86813">
        <w:rPr>
          <w:rFonts w:ascii="Times" w:hAnsi="Times" w:cs="Times"/>
          <w:sz w:val="26"/>
          <w:szCs w:val="26"/>
          <w:lang w:val="en-US"/>
        </w:rPr>
        <w:sym w:font="Wingdings" w:char="F0E8"/>
      </w:r>
      <w:r>
        <w:rPr>
          <w:rFonts w:ascii="Times" w:hAnsi="Times" w:cs="Times"/>
          <w:sz w:val="26"/>
          <w:szCs w:val="26"/>
          <w:lang w:val="en-US"/>
        </w:rPr>
        <w:t xml:space="preserve"> </w:t>
      </w:r>
      <w:proofErr w:type="spellStart"/>
      <w:r>
        <w:rPr>
          <w:rFonts w:ascii="Times" w:hAnsi="Times" w:cs="Times"/>
          <w:sz w:val="26"/>
          <w:szCs w:val="26"/>
          <w:lang w:val="en-US"/>
        </w:rPr>
        <w:t>Eq</w:t>
      </w:r>
      <w:proofErr w:type="spellEnd"/>
      <w:r>
        <w:rPr>
          <w:rFonts w:ascii="Times" w:hAnsi="Times" w:cs="Times"/>
          <w:sz w:val="26"/>
          <w:szCs w:val="26"/>
          <w:lang w:val="en-US"/>
        </w:rPr>
        <w:t xml:space="preserve"> 2.</w:t>
      </w:r>
      <w:r w:rsidR="00181EF9">
        <w:rPr>
          <w:rFonts w:ascii="Times" w:hAnsi="Times" w:cs="Times"/>
          <w:sz w:val="26"/>
          <w:szCs w:val="26"/>
          <w:lang w:val="en-US"/>
        </w:rPr>
        <w:t xml:space="preserve"> </w:t>
      </w:r>
      <w:r w:rsidR="00181EF9" w:rsidRPr="00181EF9">
        <w:rPr>
          <w:rFonts w:ascii="Times" w:hAnsi="Times" w:cs="Times"/>
          <w:sz w:val="26"/>
          <w:szCs w:val="26"/>
          <w:lang w:val="en-US"/>
        </w:rPr>
        <w:t xml:space="preserve">where for each site </w:t>
      </w:r>
      <w:proofErr w:type="spellStart"/>
      <w:r w:rsidR="00181EF9" w:rsidRPr="00181EF9">
        <w:rPr>
          <w:rFonts w:ascii="Times" w:hAnsi="Times" w:cs="Times"/>
          <w:sz w:val="26"/>
          <w:szCs w:val="26"/>
          <w:lang w:val="en-US"/>
        </w:rPr>
        <w:t>i</w:t>
      </w:r>
      <w:proofErr w:type="spellEnd"/>
      <w:r w:rsidR="00181EF9" w:rsidRPr="00181EF9">
        <w:rPr>
          <w:rFonts w:ascii="Times" w:hAnsi="Times" w:cs="Times"/>
          <w:sz w:val="26"/>
          <w:szCs w:val="26"/>
          <w:lang w:val="en-US"/>
        </w:rPr>
        <w:t xml:space="preserve"> we have </w:t>
      </w:r>
      <w:proofErr w:type="spellStart"/>
      <w:r w:rsidR="00181EF9" w:rsidRPr="00181EF9">
        <w:rPr>
          <w:rFonts w:ascii="Times" w:hAnsi="Times" w:cs="Times"/>
          <w:sz w:val="26"/>
          <w:szCs w:val="26"/>
          <w:lang w:val="en-US"/>
        </w:rPr>
        <w:t>yi</w:t>
      </w:r>
      <w:proofErr w:type="spellEnd"/>
      <w:r w:rsidR="00181EF9" w:rsidRPr="00181EF9">
        <w:rPr>
          <w:rFonts w:ascii="Times" w:hAnsi="Times" w:cs="Times"/>
          <w:sz w:val="26"/>
          <w:szCs w:val="26"/>
          <w:lang w:val="en-US"/>
        </w:rPr>
        <w:t xml:space="preserve"> = Xiβ</w:t>
      </w:r>
      <w:r w:rsidR="00181EF9" w:rsidRPr="00181EF9">
        <w:rPr>
          <w:rFonts w:ascii="MS Mincho" w:eastAsia="MS Mincho" w:hAnsi="MS Mincho" w:cs="MS Mincho"/>
          <w:sz w:val="26"/>
          <w:szCs w:val="26"/>
          <w:lang w:val="en-US"/>
        </w:rPr>
        <w:t>∗</w:t>
      </w:r>
      <w:r w:rsidR="00181EF9" w:rsidRPr="00181EF9">
        <w:rPr>
          <w:rFonts w:ascii="Times" w:hAnsi="Times" w:cs="Times"/>
          <w:sz w:val="26"/>
          <w:szCs w:val="26"/>
          <w:lang w:val="en-US"/>
        </w:rPr>
        <w:t xml:space="preserve"> +Xi∆β</w:t>
      </w:r>
      <w:proofErr w:type="spellStart"/>
      <w:r w:rsidR="00181EF9" w:rsidRPr="00181EF9">
        <w:rPr>
          <w:rFonts w:ascii="Times" w:hAnsi="Times" w:cs="Times"/>
          <w:sz w:val="26"/>
          <w:szCs w:val="26"/>
          <w:lang w:val="en-US"/>
        </w:rPr>
        <w:t>i</w:t>
      </w:r>
      <w:proofErr w:type="spellEnd"/>
      <w:r w:rsidR="00181EF9" w:rsidRPr="00181EF9">
        <w:rPr>
          <w:rFonts w:ascii="Times" w:hAnsi="Times" w:cs="Times"/>
          <w:sz w:val="26"/>
          <w:szCs w:val="26"/>
          <w:lang w:val="en-US"/>
        </w:rPr>
        <w:t xml:space="preserve"> +</w:t>
      </w:r>
      <w:proofErr w:type="spellStart"/>
      <w:r w:rsidR="00181EF9" w:rsidRPr="00181EF9">
        <w:rPr>
          <w:rFonts w:ascii="Times" w:hAnsi="Times" w:cs="Times"/>
          <w:sz w:val="26"/>
          <w:szCs w:val="26"/>
          <w:lang w:val="en-US"/>
        </w:rPr>
        <w:t>εi</w:t>
      </w:r>
      <w:proofErr w:type="spellEnd"/>
      <w:r w:rsidR="00181EF9" w:rsidRPr="00181EF9">
        <w:rPr>
          <w:rFonts w:ascii="Times" w:hAnsi="Times" w:cs="Times"/>
          <w:sz w:val="26"/>
          <w:szCs w:val="26"/>
          <w:lang w:val="en-US"/>
        </w:rPr>
        <w:t xml:space="preserve"> and </w:t>
      </w:r>
      <w:proofErr w:type="spellStart"/>
      <w:r w:rsidR="00181EF9" w:rsidRPr="00181EF9">
        <w:rPr>
          <w:rFonts w:ascii="Times" w:hAnsi="Times" w:cs="Times"/>
          <w:sz w:val="26"/>
          <w:szCs w:val="26"/>
          <w:lang w:val="en-US"/>
        </w:rPr>
        <w:t>εi</w:t>
      </w:r>
      <w:proofErr w:type="spellEnd"/>
      <w:r w:rsidR="00181EF9" w:rsidRPr="00181EF9">
        <w:rPr>
          <w:rFonts w:ascii="Times" w:hAnsi="Times" w:cs="Times"/>
          <w:sz w:val="26"/>
          <w:szCs w:val="26"/>
          <w:lang w:val="en-US"/>
        </w:rPr>
        <w:t xml:space="preserve"> </w:t>
      </w:r>
      <w:r w:rsidR="00181EF9" w:rsidRPr="00181EF9">
        <w:rPr>
          <w:rFonts w:ascii="MS Mincho" w:eastAsia="MS Mincho" w:hAnsi="MS Mincho" w:cs="MS Mincho"/>
          <w:sz w:val="26"/>
          <w:szCs w:val="26"/>
          <w:lang w:val="en-US"/>
        </w:rPr>
        <w:t>∼</w:t>
      </w:r>
      <w:r w:rsidR="00181EF9" w:rsidRPr="00181EF9">
        <w:rPr>
          <w:rFonts w:ascii="Times" w:hAnsi="Times" w:cs="Times"/>
          <w:sz w:val="26"/>
          <w:szCs w:val="26"/>
          <w:lang w:val="en-US"/>
        </w:rPr>
        <w:t xml:space="preserve"> N (0, σi2) I.I.D. Here, </w:t>
      </w:r>
      <w:proofErr w:type="spellStart"/>
      <w:r w:rsidR="00181EF9" w:rsidRPr="00181EF9">
        <w:rPr>
          <w:rFonts w:ascii="Times" w:hAnsi="Times" w:cs="Times"/>
          <w:sz w:val="26"/>
          <w:szCs w:val="26"/>
          <w:lang w:val="en-US"/>
        </w:rPr>
        <w:t>τi</w:t>
      </w:r>
      <w:proofErr w:type="spellEnd"/>
      <w:r w:rsidR="00181EF9" w:rsidRPr="00181EF9">
        <w:rPr>
          <w:rFonts w:ascii="Times" w:hAnsi="Times" w:cs="Times"/>
          <w:sz w:val="26"/>
          <w:szCs w:val="26"/>
          <w:lang w:val="en-US"/>
        </w:rPr>
        <w:t xml:space="preserve"> is a weighting parameter for each site, if such information is available. </w:t>
      </w:r>
    </w:p>
    <w:p w14:paraId="34AEC8F9" w14:textId="6A9BB13B" w:rsidR="00B326BF" w:rsidRDefault="00B326BF" w:rsidP="00181EF9">
      <w:pPr>
        <w:widowControl w:val="0"/>
        <w:autoSpaceDE w:val="0"/>
        <w:autoSpaceDN w:val="0"/>
        <w:adjustRightInd w:val="0"/>
        <w:spacing w:after="240" w:line="300" w:lineRule="atLeast"/>
        <w:rPr>
          <w:rFonts w:ascii="Times" w:hAnsi="Times" w:cs="Times"/>
          <w:b/>
          <w:sz w:val="26"/>
          <w:szCs w:val="26"/>
          <w:lang w:val="en-US"/>
        </w:rPr>
      </w:pPr>
      <w:r w:rsidRPr="00B326BF">
        <w:rPr>
          <w:rFonts w:ascii="Times" w:hAnsi="Times" w:cs="Times"/>
          <w:b/>
          <w:sz w:val="26"/>
          <w:szCs w:val="26"/>
          <w:lang w:val="en-US"/>
        </w:rPr>
        <w:t>Bias-Variance Tradeoff</w:t>
      </w:r>
      <w:r w:rsidR="0066338B">
        <w:rPr>
          <w:rFonts w:ascii="Times" w:hAnsi="Times" w:cs="Times"/>
          <w:b/>
          <w:sz w:val="26"/>
          <w:szCs w:val="26"/>
          <w:lang w:val="en-US"/>
        </w:rPr>
        <w:t>:</w:t>
      </w:r>
    </w:p>
    <w:p w14:paraId="73CF867C" w14:textId="77777777" w:rsidR="0066338B" w:rsidRPr="0066338B" w:rsidRDefault="0066338B" w:rsidP="0066338B">
      <w:pPr>
        <w:widowControl w:val="0"/>
        <w:autoSpaceDE w:val="0"/>
        <w:autoSpaceDN w:val="0"/>
        <w:adjustRightInd w:val="0"/>
        <w:spacing w:after="240" w:line="300" w:lineRule="atLeast"/>
        <w:rPr>
          <w:rFonts w:ascii="Times" w:hAnsi="Times" w:cs="Times"/>
          <w:sz w:val="26"/>
          <w:szCs w:val="26"/>
          <w:lang w:val="en-US"/>
        </w:rPr>
      </w:pPr>
      <w:r w:rsidRPr="0066338B">
        <w:rPr>
          <w:rFonts w:ascii="Times" w:hAnsi="Times" w:cs="Times"/>
          <w:sz w:val="26"/>
          <w:szCs w:val="26"/>
          <w:lang w:val="en-US"/>
        </w:rPr>
        <w:t>The bias is error from erroneous assumptions in the learning algorithm. High bias can cause an algorithm to miss the relevant relations between features and target outputs (</w:t>
      </w:r>
      <w:proofErr w:type="spellStart"/>
      <w:r w:rsidRPr="0066338B">
        <w:rPr>
          <w:rFonts w:ascii="Times" w:hAnsi="Times" w:cs="Times"/>
          <w:sz w:val="26"/>
          <w:szCs w:val="26"/>
          <w:lang w:val="en-US"/>
        </w:rPr>
        <w:t>underfitting</w:t>
      </w:r>
      <w:proofErr w:type="spellEnd"/>
      <w:r w:rsidRPr="0066338B">
        <w:rPr>
          <w:rFonts w:ascii="Times" w:hAnsi="Times" w:cs="Times"/>
          <w:sz w:val="26"/>
          <w:szCs w:val="26"/>
          <w:lang w:val="en-US"/>
        </w:rPr>
        <w:t>).</w:t>
      </w:r>
    </w:p>
    <w:p w14:paraId="7B672DEE" w14:textId="77777777" w:rsidR="0066338B" w:rsidRDefault="0066338B" w:rsidP="0066338B">
      <w:pPr>
        <w:widowControl w:val="0"/>
        <w:autoSpaceDE w:val="0"/>
        <w:autoSpaceDN w:val="0"/>
        <w:adjustRightInd w:val="0"/>
        <w:spacing w:after="240" w:line="300" w:lineRule="atLeast"/>
        <w:rPr>
          <w:rFonts w:ascii="Times" w:hAnsi="Times" w:cs="Times"/>
          <w:sz w:val="26"/>
          <w:szCs w:val="26"/>
          <w:lang w:val="en-US"/>
        </w:rPr>
      </w:pPr>
      <w:r w:rsidRPr="0066338B">
        <w:rPr>
          <w:rFonts w:ascii="Times" w:hAnsi="Times" w:cs="Times"/>
          <w:sz w:val="26"/>
          <w:szCs w:val="26"/>
          <w:lang w:val="en-US"/>
        </w:rPr>
        <w:t>The variance is error from sensitivity to small fluctuations in the training set. High variance can cause an algorithm to model the random noise in the training data, rather than the intended outputs (overfitting).</w:t>
      </w:r>
    </w:p>
    <w:p w14:paraId="6BE51B80" w14:textId="0ED072C5" w:rsidR="00E03F9D" w:rsidRDefault="00E03F9D" w:rsidP="0066338B">
      <w:pPr>
        <w:widowControl w:val="0"/>
        <w:autoSpaceDE w:val="0"/>
        <w:autoSpaceDN w:val="0"/>
        <w:adjustRightInd w:val="0"/>
        <w:spacing w:after="240" w:line="300" w:lineRule="atLeast"/>
        <w:rPr>
          <w:rFonts w:ascii="Times" w:hAnsi="Times" w:cs="Times"/>
          <w:b/>
          <w:sz w:val="26"/>
          <w:szCs w:val="26"/>
          <w:lang w:val="en-US"/>
        </w:rPr>
      </w:pPr>
      <w:r>
        <w:rPr>
          <w:rFonts w:ascii="Times" w:hAnsi="Times" w:cs="Times"/>
          <w:b/>
          <w:sz w:val="26"/>
          <w:szCs w:val="26"/>
          <w:lang w:val="en-US"/>
        </w:rPr>
        <w:t xml:space="preserve">Separate Regression or Shared </w:t>
      </w:r>
      <w:proofErr w:type="gramStart"/>
      <w:r>
        <w:rPr>
          <w:rFonts w:ascii="Times" w:hAnsi="Times" w:cs="Times"/>
          <w:b/>
          <w:sz w:val="26"/>
          <w:szCs w:val="26"/>
          <w:lang w:val="en-US"/>
        </w:rPr>
        <w:t>Regression ?</w:t>
      </w:r>
      <w:proofErr w:type="gramEnd"/>
    </w:p>
    <w:p w14:paraId="5069DD48" w14:textId="2D35E0F3" w:rsidR="00E03F9D" w:rsidRDefault="00436D17" w:rsidP="00E03F9D">
      <w:pPr>
        <w:widowControl w:val="0"/>
        <w:autoSpaceDE w:val="0"/>
        <w:autoSpaceDN w:val="0"/>
        <w:adjustRightInd w:val="0"/>
        <w:spacing w:after="240" w:line="300" w:lineRule="atLeast"/>
        <w:rPr>
          <w:rFonts w:ascii="Times" w:hAnsi="Times" w:cs="Times"/>
          <w:sz w:val="26"/>
          <w:szCs w:val="26"/>
          <w:lang w:val="en-US"/>
        </w:rPr>
      </w:pPr>
      <w:r>
        <w:rPr>
          <w:rFonts w:ascii="Times" w:hAnsi="Times" w:cs="Times"/>
          <w:sz w:val="26"/>
          <w:szCs w:val="26"/>
          <w:lang w:val="en-US"/>
        </w:rPr>
        <w:t xml:space="preserve">Since the underlying relationship between predictors and responses is the same across the different datasets </w:t>
      </w:r>
      <w:proofErr w:type="gramStart"/>
      <w:r>
        <w:rPr>
          <w:rFonts w:ascii="Times" w:hAnsi="Times" w:cs="Times"/>
          <w:sz w:val="26"/>
          <w:szCs w:val="26"/>
          <w:lang w:val="en-US"/>
        </w:rPr>
        <w:t>( from</w:t>
      </w:r>
      <w:proofErr w:type="gramEnd"/>
      <w:r>
        <w:rPr>
          <w:rFonts w:ascii="Times" w:hAnsi="Times" w:cs="Times"/>
          <w:sz w:val="26"/>
          <w:szCs w:val="26"/>
          <w:lang w:val="en-US"/>
        </w:rPr>
        <w:t xml:space="preserve"> which its pooled),</w:t>
      </w:r>
      <w:r w:rsidR="00E03F9D">
        <w:rPr>
          <w:rFonts w:ascii="Times" w:hAnsi="Times" w:cs="Times"/>
          <w:sz w:val="26"/>
          <w:szCs w:val="26"/>
          <w:lang w:val="en-US"/>
        </w:rPr>
        <w:t xml:space="preserve"> estimates of </w:t>
      </w:r>
      <w:r w:rsidR="00E03F9D" w:rsidRPr="00181EF9">
        <w:rPr>
          <w:rFonts w:ascii="Times" w:hAnsi="Times" w:cs="Times"/>
          <w:sz w:val="26"/>
          <w:szCs w:val="26"/>
          <w:lang w:val="en-US"/>
        </w:rPr>
        <w:t>β</w:t>
      </w:r>
      <w:proofErr w:type="spellStart"/>
      <w:r w:rsidR="00E03F9D" w:rsidRPr="00181EF9">
        <w:rPr>
          <w:rFonts w:ascii="Times" w:hAnsi="Times" w:cs="Times"/>
          <w:sz w:val="26"/>
          <w:szCs w:val="26"/>
          <w:lang w:val="en-US"/>
        </w:rPr>
        <w:t>i</w:t>
      </w:r>
      <w:proofErr w:type="spellEnd"/>
      <w:r w:rsidR="00E03F9D" w:rsidRPr="00181EF9">
        <w:rPr>
          <w:rFonts w:ascii="Times" w:hAnsi="Times" w:cs="Times"/>
          <w:sz w:val="26"/>
          <w:szCs w:val="26"/>
          <w:lang w:val="en-US"/>
        </w:rPr>
        <w:t xml:space="preserve"> </w:t>
      </w:r>
      <w:r w:rsidR="00E03F9D">
        <w:rPr>
          <w:rFonts w:ascii="Times" w:hAnsi="Times" w:cs="Times"/>
          <w:sz w:val="26"/>
          <w:szCs w:val="26"/>
          <w:lang w:val="en-US"/>
        </w:rPr>
        <w:t>across all k sites are restricted to be the same. Without this constraint, (</w:t>
      </w:r>
      <w:r w:rsidR="00E03F9D">
        <w:rPr>
          <w:rFonts w:ascii="Times" w:hAnsi="Times" w:cs="Times"/>
          <w:color w:val="000660"/>
          <w:sz w:val="26"/>
          <w:szCs w:val="26"/>
          <w:lang w:val="en-US"/>
        </w:rPr>
        <w:t>3</w:t>
      </w:r>
      <w:r w:rsidR="00E03F9D">
        <w:rPr>
          <w:rFonts w:ascii="Times" w:hAnsi="Times" w:cs="Times"/>
          <w:sz w:val="26"/>
          <w:szCs w:val="26"/>
          <w:lang w:val="en-US"/>
        </w:rPr>
        <w:t xml:space="preserve">) is equivalent to fitting a regression </w:t>
      </w:r>
      <w:r w:rsidR="00E03F9D">
        <w:rPr>
          <w:rFonts w:ascii="Times" w:hAnsi="Times" w:cs="Times"/>
          <w:i/>
          <w:iCs/>
          <w:sz w:val="26"/>
          <w:szCs w:val="26"/>
          <w:lang w:val="en-US"/>
        </w:rPr>
        <w:t xml:space="preserve">separately </w:t>
      </w:r>
      <w:r w:rsidR="00E03F9D">
        <w:rPr>
          <w:rFonts w:ascii="Times" w:hAnsi="Times" w:cs="Times"/>
          <w:sz w:val="26"/>
          <w:szCs w:val="26"/>
          <w:lang w:val="en-US"/>
        </w:rPr>
        <w:t xml:space="preserve">on each site. </w:t>
      </w:r>
      <w:r>
        <w:rPr>
          <w:rFonts w:ascii="Times" w:hAnsi="Times" w:cs="Times"/>
          <w:sz w:val="26"/>
          <w:szCs w:val="26"/>
          <w:lang w:val="en-US"/>
        </w:rPr>
        <w:t>To explore</w:t>
      </w:r>
      <w:r w:rsidR="00E03F9D">
        <w:rPr>
          <w:rFonts w:ascii="Times" w:hAnsi="Times" w:cs="Times"/>
          <w:sz w:val="26"/>
          <w:szCs w:val="26"/>
          <w:lang w:val="en-US"/>
        </w:rPr>
        <w:t xml:space="preserve"> whether this constraint improves estimation</w:t>
      </w:r>
      <w:r>
        <w:rPr>
          <w:rFonts w:ascii="Times" w:hAnsi="Times" w:cs="Times"/>
          <w:sz w:val="26"/>
          <w:szCs w:val="26"/>
          <w:lang w:val="en-US"/>
        </w:rPr>
        <w:t>, we need to examine MSE</w:t>
      </w:r>
      <w:r w:rsidR="00E03F9D">
        <w:rPr>
          <w:rFonts w:ascii="Times" w:hAnsi="Times" w:cs="Times"/>
          <w:sz w:val="26"/>
          <w:szCs w:val="26"/>
          <w:lang w:val="en-US"/>
        </w:rPr>
        <w:t>. To evaluate whether MSE is reduced, we first need to quantify the change in the bias and variance of (</w:t>
      </w:r>
      <w:r w:rsidR="00E03F9D">
        <w:rPr>
          <w:rFonts w:ascii="Times" w:hAnsi="Times" w:cs="Times"/>
          <w:color w:val="000660"/>
          <w:sz w:val="26"/>
          <w:szCs w:val="26"/>
          <w:lang w:val="en-US"/>
        </w:rPr>
        <w:t>3</w:t>
      </w:r>
      <w:r w:rsidR="00E03F9D">
        <w:rPr>
          <w:rFonts w:ascii="Times" w:hAnsi="Times" w:cs="Times"/>
          <w:sz w:val="26"/>
          <w:szCs w:val="26"/>
          <w:lang w:val="en-US"/>
        </w:rPr>
        <w:t>) compared to (</w:t>
      </w:r>
      <w:r w:rsidR="00E03F9D">
        <w:rPr>
          <w:rFonts w:ascii="Times" w:hAnsi="Times" w:cs="Times"/>
          <w:color w:val="000660"/>
          <w:sz w:val="26"/>
          <w:szCs w:val="26"/>
          <w:lang w:val="en-US"/>
        </w:rPr>
        <w:t>1</w:t>
      </w:r>
      <w:r w:rsidR="00E03F9D">
        <w:rPr>
          <w:rFonts w:ascii="Times" w:hAnsi="Times" w:cs="Times"/>
          <w:sz w:val="26"/>
          <w:szCs w:val="26"/>
          <w:lang w:val="en-US"/>
        </w:rPr>
        <w:t xml:space="preserve">). </w:t>
      </w:r>
    </w:p>
    <w:p w14:paraId="4BA6FB81" w14:textId="679A7BA2" w:rsidR="006A7C68" w:rsidRDefault="006A7C68" w:rsidP="00E03F9D">
      <w:pPr>
        <w:widowControl w:val="0"/>
        <w:autoSpaceDE w:val="0"/>
        <w:autoSpaceDN w:val="0"/>
        <w:adjustRightInd w:val="0"/>
        <w:spacing w:after="240" w:line="300" w:lineRule="atLeast"/>
        <w:rPr>
          <w:rFonts w:ascii="Times" w:hAnsi="Times" w:cs="Times"/>
          <w:sz w:val="26"/>
          <w:szCs w:val="26"/>
          <w:lang w:val="en-US"/>
        </w:rPr>
      </w:pPr>
      <w:r>
        <w:rPr>
          <w:rFonts w:ascii="Times" w:hAnsi="Times" w:cs="Times"/>
          <w:b/>
          <w:sz w:val="26"/>
          <w:szCs w:val="26"/>
          <w:lang w:val="en-US"/>
        </w:rPr>
        <w:t xml:space="preserve">Case 1: Sharing all </w:t>
      </w:r>
      <w:r w:rsidRPr="00181EF9">
        <w:rPr>
          <w:rFonts w:ascii="Times" w:hAnsi="Times" w:cs="Times"/>
          <w:sz w:val="26"/>
          <w:szCs w:val="26"/>
          <w:lang w:val="en-US"/>
        </w:rPr>
        <w:t>β</w:t>
      </w:r>
      <w:r>
        <w:rPr>
          <w:rFonts w:ascii="Times" w:hAnsi="Times" w:cs="Times"/>
          <w:sz w:val="26"/>
          <w:szCs w:val="26"/>
          <w:lang w:val="en-US"/>
        </w:rPr>
        <w:t>s</w:t>
      </w:r>
    </w:p>
    <w:p w14:paraId="4794A016" w14:textId="77777777" w:rsidR="006A7C68" w:rsidRDefault="006A7C68" w:rsidP="006A7C68">
      <w:pPr>
        <w:widowControl w:val="0"/>
        <w:autoSpaceDE w:val="0"/>
        <w:autoSpaceDN w:val="0"/>
        <w:adjustRightInd w:val="0"/>
        <w:spacing w:after="240" w:line="300" w:lineRule="atLeast"/>
        <w:rPr>
          <w:rFonts w:ascii="Times" w:hAnsi="Times" w:cs="Times"/>
          <w:sz w:val="26"/>
          <w:szCs w:val="26"/>
          <w:lang w:val="en-US"/>
        </w:rPr>
      </w:pPr>
      <w:r>
        <w:rPr>
          <w:rFonts w:ascii="Times" w:hAnsi="Times" w:cs="Times"/>
          <w:sz w:val="26"/>
          <w:szCs w:val="26"/>
          <w:lang w:val="en-US"/>
        </w:rPr>
        <w:t>n</w:t>
      </w:r>
      <w:proofErr w:type="spellStart"/>
      <w:r>
        <w:rPr>
          <w:rFonts w:ascii="Times" w:hAnsi="Times" w:cs="Times"/>
          <w:position w:val="-3"/>
          <w:sz w:val="18"/>
          <w:szCs w:val="18"/>
          <w:lang w:val="en-US"/>
        </w:rPr>
        <w:t>i</w:t>
      </w:r>
      <w:proofErr w:type="spellEnd"/>
      <w:r>
        <w:rPr>
          <w:rFonts w:ascii="Times" w:hAnsi="Times" w:cs="Times"/>
          <w:position w:val="-3"/>
          <w:sz w:val="18"/>
          <w:szCs w:val="18"/>
          <w:lang w:val="en-US"/>
        </w:rPr>
        <w:t xml:space="preserve"> </w:t>
      </w:r>
      <w:r>
        <w:rPr>
          <w:rFonts w:ascii="Times" w:hAnsi="Times" w:cs="Times"/>
          <w:sz w:val="26"/>
          <w:szCs w:val="26"/>
          <w:lang w:val="en-US"/>
        </w:rPr>
        <w:t>:</w:t>
      </w:r>
      <w:r>
        <w:rPr>
          <w:rFonts w:ascii="Times" w:hAnsi="Times" w:cs="Times"/>
          <w:sz w:val="26"/>
          <w:szCs w:val="26"/>
          <w:lang w:val="en-US"/>
        </w:rPr>
        <w:t xml:space="preserve"> sample size of site </w:t>
      </w:r>
      <w:proofErr w:type="spellStart"/>
      <w:r>
        <w:rPr>
          <w:rFonts w:ascii="Times" w:hAnsi="Times" w:cs="Times"/>
          <w:sz w:val="26"/>
          <w:szCs w:val="26"/>
          <w:lang w:val="en-US"/>
        </w:rPr>
        <w:t>i</w:t>
      </w:r>
      <w:proofErr w:type="spellEnd"/>
    </w:p>
    <w:p w14:paraId="14AD2880" w14:textId="77777777" w:rsidR="006A7C68" w:rsidRDefault="006A7C68" w:rsidP="006A7C68">
      <w:pPr>
        <w:widowControl w:val="0"/>
        <w:autoSpaceDE w:val="0"/>
        <w:autoSpaceDN w:val="0"/>
        <w:adjustRightInd w:val="0"/>
        <w:spacing w:after="240" w:line="300" w:lineRule="atLeast"/>
        <w:rPr>
          <w:rFonts w:ascii="Times" w:hAnsi="Times" w:cs="Times"/>
          <w:sz w:val="26"/>
          <w:szCs w:val="26"/>
          <w:lang w:val="en-US"/>
        </w:rPr>
      </w:pPr>
      <w:r w:rsidRPr="00181EF9">
        <w:rPr>
          <w:rFonts w:ascii="Times" w:hAnsi="Times" w:cs="Times"/>
          <w:sz w:val="26"/>
          <w:szCs w:val="26"/>
          <w:lang w:val="en-US"/>
        </w:rPr>
        <w:t>β</w:t>
      </w:r>
      <w:r>
        <w:rPr>
          <w:rFonts w:ascii="Times" w:hAnsi="Times" w:cs="Times"/>
          <w:position w:val="8"/>
          <w:sz w:val="26"/>
          <w:szCs w:val="26"/>
          <w:lang w:val="en-US"/>
        </w:rPr>
        <w:t>ˆ</w:t>
      </w:r>
      <w:proofErr w:type="spellStart"/>
      <w:r>
        <w:rPr>
          <w:rFonts w:ascii="Times" w:hAnsi="Times" w:cs="Times"/>
          <w:position w:val="-3"/>
          <w:sz w:val="18"/>
          <w:szCs w:val="18"/>
          <w:lang w:val="en-US"/>
        </w:rPr>
        <w:t>i</w:t>
      </w:r>
      <w:proofErr w:type="spellEnd"/>
      <w:r>
        <w:rPr>
          <w:rFonts w:ascii="Times" w:hAnsi="Times" w:cs="Times"/>
          <w:position w:val="-3"/>
          <w:sz w:val="18"/>
          <w:szCs w:val="18"/>
          <w:lang w:val="en-US"/>
        </w:rPr>
        <w:t xml:space="preserve"> </w:t>
      </w:r>
      <w:r>
        <w:rPr>
          <w:rFonts w:ascii="Times" w:hAnsi="Times" w:cs="Times"/>
          <w:sz w:val="26"/>
          <w:szCs w:val="26"/>
          <w:lang w:val="en-US"/>
        </w:rPr>
        <w:t xml:space="preserve">: </w:t>
      </w:r>
      <w:r>
        <w:rPr>
          <w:rFonts w:ascii="Times" w:hAnsi="Times" w:cs="Times"/>
          <w:sz w:val="26"/>
          <w:szCs w:val="26"/>
          <w:lang w:val="en-US"/>
        </w:rPr>
        <w:t xml:space="preserve">regression estimate from a specific site </w:t>
      </w:r>
      <w:proofErr w:type="spellStart"/>
      <w:r>
        <w:rPr>
          <w:rFonts w:ascii="Times" w:hAnsi="Times" w:cs="Times"/>
          <w:sz w:val="26"/>
          <w:szCs w:val="26"/>
          <w:lang w:val="en-US"/>
        </w:rPr>
        <w:t>i</w:t>
      </w:r>
      <w:proofErr w:type="spellEnd"/>
      <w:r>
        <w:rPr>
          <w:rFonts w:ascii="Times" w:hAnsi="Times" w:cs="Times"/>
          <w:sz w:val="26"/>
          <w:szCs w:val="26"/>
          <w:lang w:val="en-US"/>
        </w:rPr>
        <w:t xml:space="preserve">. </w:t>
      </w:r>
    </w:p>
    <w:p w14:paraId="655893F2" w14:textId="75EE971B" w:rsidR="006A7C68" w:rsidRDefault="006A7C68" w:rsidP="006A7C68">
      <w:pPr>
        <w:widowControl w:val="0"/>
        <w:autoSpaceDE w:val="0"/>
        <w:autoSpaceDN w:val="0"/>
        <w:adjustRightInd w:val="0"/>
        <w:spacing w:after="240" w:line="300" w:lineRule="atLeast"/>
        <w:rPr>
          <w:rFonts w:ascii="Times" w:hAnsi="Times" w:cs="Times"/>
          <w:sz w:val="26"/>
          <w:szCs w:val="26"/>
          <w:lang w:val="en-US"/>
        </w:rPr>
      </w:pPr>
      <w:r w:rsidRPr="00181EF9">
        <w:rPr>
          <w:rFonts w:ascii="Times" w:hAnsi="Times" w:cs="Times"/>
          <w:sz w:val="26"/>
          <w:szCs w:val="26"/>
          <w:lang w:val="en-US"/>
        </w:rPr>
        <w:t>∆β</w:t>
      </w:r>
      <w:r>
        <w:rPr>
          <w:rFonts w:ascii="Times" w:hAnsi="Times" w:cs="Times"/>
          <w:position w:val="10"/>
          <w:sz w:val="18"/>
          <w:szCs w:val="18"/>
          <w:lang w:val="en-US"/>
        </w:rPr>
        <w:t>T</w:t>
      </w:r>
      <w:r>
        <w:rPr>
          <w:rFonts w:ascii="Times" w:hAnsi="Times" w:cs="Times"/>
          <w:sz w:val="26"/>
          <w:szCs w:val="26"/>
          <w:lang w:val="en-US"/>
        </w:rPr>
        <w:t xml:space="preserve"> length </w:t>
      </w:r>
      <w:proofErr w:type="spellStart"/>
      <w:r>
        <w:rPr>
          <w:rFonts w:ascii="Times" w:hAnsi="Times" w:cs="Times"/>
          <w:sz w:val="26"/>
          <w:szCs w:val="26"/>
          <w:lang w:val="en-US"/>
        </w:rPr>
        <w:t>kp</w:t>
      </w:r>
      <w:proofErr w:type="spellEnd"/>
      <w:r>
        <w:rPr>
          <w:rFonts w:ascii="Times" w:hAnsi="Times" w:cs="Times"/>
          <w:sz w:val="26"/>
          <w:szCs w:val="26"/>
          <w:lang w:val="en-US"/>
        </w:rPr>
        <w:t xml:space="preserve"> vector </w:t>
      </w:r>
    </w:p>
    <w:p w14:paraId="5D27EDC1" w14:textId="46F9EC8C" w:rsidR="006A7C68" w:rsidRDefault="006A7C68" w:rsidP="006A7C68">
      <w:pPr>
        <w:widowControl w:val="0"/>
        <w:autoSpaceDE w:val="0"/>
        <w:autoSpaceDN w:val="0"/>
        <w:adjustRightInd w:val="0"/>
        <w:spacing w:after="240" w:line="300" w:lineRule="atLeast"/>
        <w:rPr>
          <w:rFonts w:ascii="Times" w:hAnsi="Times" w:cs="Times"/>
          <w:lang w:val="en-US"/>
        </w:rPr>
      </w:pPr>
      <w:r>
        <w:rPr>
          <w:rFonts w:ascii="Times" w:hAnsi="Times" w:cs="Times"/>
          <w:lang w:val="en-US"/>
        </w:rPr>
        <w:t xml:space="preserve">blah </w:t>
      </w:r>
    </w:p>
    <w:p w14:paraId="53358346" w14:textId="4B210E90" w:rsidR="006A7C68" w:rsidRDefault="006A7C68" w:rsidP="006A7C68">
      <w:pPr>
        <w:widowControl w:val="0"/>
        <w:autoSpaceDE w:val="0"/>
        <w:autoSpaceDN w:val="0"/>
        <w:adjustRightInd w:val="0"/>
        <w:spacing w:after="240" w:line="300" w:lineRule="atLeast"/>
        <w:rPr>
          <w:rFonts w:ascii="Times" w:hAnsi="Times" w:cs="Times"/>
          <w:lang w:val="en-US"/>
        </w:rPr>
      </w:pPr>
      <w:proofErr w:type="spellStart"/>
      <w:r>
        <w:rPr>
          <w:rFonts w:ascii="Times" w:hAnsi="Times" w:cs="Times"/>
          <w:lang w:val="en-US"/>
        </w:rPr>
        <w:t>vlah</w:t>
      </w:r>
      <w:proofErr w:type="spellEnd"/>
    </w:p>
    <w:p w14:paraId="1CB9067E" w14:textId="081DED54" w:rsidR="00FD3854" w:rsidRDefault="00FD3854" w:rsidP="00FD3854">
      <w:pPr>
        <w:widowControl w:val="0"/>
        <w:autoSpaceDE w:val="0"/>
        <w:autoSpaceDN w:val="0"/>
        <w:adjustRightInd w:val="0"/>
        <w:spacing w:after="240" w:line="300" w:lineRule="atLeast"/>
        <w:rPr>
          <w:rFonts w:ascii="Times" w:hAnsi="Times" w:cs="Times"/>
          <w:sz w:val="26"/>
          <w:szCs w:val="26"/>
          <w:lang w:val="en-US"/>
        </w:rPr>
      </w:pPr>
      <w:r>
        <w:rPr>
          <w:rFonts w:ascii="Times" w:hAnsi="Times" w:cs="Times"/>
          <w:sz w:val="26"/>
          <w:szCs w:val="26"/>
          <w:lang w:val="en-US"/>
        </w:rPr>
        <w:t xml:space="preserve">Theorem </w:t>
      </w:r>
      <w:r>
        <w:rPr>
          <w:rFonts w:ascii="Times" w:hAnsi="Times" w:cs="Times"/>
          <w:color w:val="000660"/>
          <w:sz w:val="26"/>
          <w:szCs w:val="26"/>
          <w:lang w:val="en-US"/>
        </w:rPr>
        <w:t xml:space="preserve">2.3 </w:t>
      </w:r>
      <w:r>
        <w:rPr>
          <w:rFonts w:ascii="Times" w:hAnsi="Times" w:cs="Times"/>
          <w:sz w:val="26"/>
          <w:szCs w:val="26"/>
          <w:lang w:val="en-US"/>
        </w:rPr>
        <w:t xml:space="preserve">implies that the sites, in fact, do </w:t>
      </w:r>
      <w:r>
        <w:rPr>
          <w:rFonts w:ascii="Times" w:hAnsi="Times" w:cs="Times"/>
          <w:i/>
          <w:iCs/>
          <w:sz w:val="26"/>
          <w:szCs w:val="26"/>
          <w:lang w:val="en-US"/>
        </w:rPr>
        <w:t xml:space="preserve">not </w:t>
      </w:r>
      <w:r>
        <w:rPr>
          <w:rFonts w:ascii="Times" w:hAnsi="Times" w:cs="Times"/>
          <w:sz w:val="26"/>
          <w:szCs w:val="26"/>
          <w:lang w:val="en-US"/>
        </w:rPr>
        <w:t xml:space="preserve">even need to share the full dataset to assess whether pooling will be useful. Instead, the test only requires </w:t>
      </w:r>
      <w:r>
        <w:rPr>
          <w:rFonts w:ascii="Times" w:hAnsi="Times" w:cs="Times"/>
          <w:i/>
          <w:iCs/>
          <w:sz w:val="26"/>
          <w:szCs w:val="26"/>
          <w:lang w:val="en-US"/>
        </w:rPr>
        <w:t xml:space="preserve">very high-level </w:t>
      </w:r>
      <w:r w:rsidR="003D207B" w:rsidRPr="003D207B">
        <w:rPr>
          <w:rFonts w:ascii="Times" w:hAnsi="Times" w:cs="Times"/>
          <w:iCs/>
          <w:sz w:val="26"/>
          <w:szCs w:val="26"/>
          <w:lang w:val="en-US"/>
        </w:rPr>
        <w:t>statistical</w:t>
      </w:r>
      <w:r w:rsidR="003D207B">
        <w:rPr>
          <w:rFonts w:ascii="Times" w:hAnsi="Times" w:cs="Times"/>
          <w:i/>
          <w:iCs/>
          <w:sz w:val="26"/>
          <w:szCs w:val="26"/>
          <w:lang w:val="en-US"/>
        </w:rPr>
        <w:t xml:space="preserve"> </w:t>
      </w:r>
      <w:r>
        <w:rPr>
          <w:rFonts w:ascii="Times" w:hAnsi="Times" w:cs="Times"/>
          <w:sz w:val="26"/>
          <w:szCs w:val="26"/>
          <w:lang w:val="en-US"/>
        </w:rPr>
        <w:t xml:space="preserve">information such as </w:t>
      </w:r>
      <w:r>
        <w:rPr>
          <w:rFonts w:ascii="Times" w:hAnsi="Times" w:cs="Times"/>
          <w:position w:val="8"/>
          <w:sz w:val="26"/>
          <w:szCs w:val="26"/>
          <w:lang w:val="en-US"/>
        </w:rPr>
        <w:t>ˆ</w:t>
      </w:r>
      <w:proofErr w:type="spellStart"/>
      <w:r>
        <w:rPr>
          <w:rFonts w:ascii="Times" w:hAnsi="Times" w:cs="Times"/>
          <w:position w:val="-3"/>
          <w:sz w:val="18"/>
          <w:szCs w:val="18"/>
          <w:lang w:val="en-US"/>
        </w:rPr>
        <w:t>i</w:t>
      </w:r>
      <w:proofErr w:type="spellEnd"/>
      <w:r>
        <w:rPr>
          <w:rFonts w:ascii="Times" w:hAnsi="Times" w:cs="Times"/>
          <w:sz w:val="26"/>
          <w:szCs w:val="26"/>
          <w:lang w:val="en-US"/>
        </w:rPr>
        <w:t xml:space="preserve">, </w:t>
      </w:r>
      <w:r>
        <w:rPr>
          <w:rFonts w:ascii="Cambria" w:eastAsia="Cambria" w:hAnsi="Cambria" w:cs="Cambria"/>
          <w:sz w:val="26"/>
          <w:szCs w:val="26"/>
          <w:lang w:val="en-US"/>
        </w:rPr>
        <w:t>⌃</w:t>
      </w:r>
      <w:r>
        <w:rPr>
          <w:rFonts w:ascii="Times" w:hAnsi="Times" w:cs="Times"/>
          <w:position w:val="8"/>
          <w:sz w:val="26"/>
          <w:szCs w:val="26"/>
          <w:lang w:val="en-US"/>
        </w:rPr>
        <w:t>ˆ</w:t>
      </w:r>
      <w:proofErr w:type="spellStart"/>
      <w:r>
        <w:rPr>
          <w:rFonts w:ascii="Times" w:hAnsi="Times" w:cs="Times"/>
          <w:position w:val="-3"/>
          <w:sz w:val="18"/>
          <w:szCs w:val="18"/>
          <w:lang w:val="en-US"/>
        </w:rPr>
        <w:t>i</w:t>
      </w:r>
      <w:proofErr w:type="spellEnd"/>
      <w:r>
        <w:rPr>
          <w:rFonts w:ascii="Times" w:hAnsi="Times" w:cs="Times"/>
          <w:sz w:val="26"/>
          <w:szCs w:val="26"/>
          <w:lang w:val="en-US"/>
        </w:rPr>
        <w:t xml:space="preserve">, </w:t>
      </w:r>
      <w:proofErr w:type="spellStart"/>
      <w:r>
        <w:rPr>
          <w:rFonts w:ascii="Times" w:hAnsi="Times" w:cs="Times"/>
          <w:position w:val="-3"/>
          <w:sz w:val="18"/>
          <w:szCs w:val="18"/>
          <w:lang w:val="en-US"/>
        </w:rPr>
        <w:t>i</w:t>
      </w:r>
      <w:proofErr w:type="spellEnd"/>
      <w:r>
        <w:rPr>
          <w:rFonts w:ascii="Times" w:hAnsi="Times" w:cs="Times"/>
          <w:position w:val="-3"/>
          <w:sz w:val="18"/>
          <w:szCs w:val="18"/>
          <w:lang w:val="en-US"/>
        </w:rPr>
        <w:t xml:space="preserve"> </w:t>
      </w:r>
      <w:r>
        <w:rPr>
          <w:rFonts w:ascii="Times" w:hAnsi="Times" w:cs="Times"/>
          <w:sz w:val="26"/>
          <w:szCs w:val="26"/>
          <w:lang w:val="en-US"/>
        </w:rPr>
        <w:t>and n</w:t>
      </w:r>
      <w:proofErr w:type="spellStart"/>
      <w:r>
        <w:rPr>
          <w:rFonts w:ascii="Times" w:hAnsi="Times" w:cs="Times"/>
          <w:position w:val="-3"/>
          <w:sz w:val="18"/>
          <w:szCs w:val="18"/>
          <w:lang w:val="en-US"/>
        </w:rPr>
        <w:t>i</w:t>
      </w:r>
      <w:proofErr w:type="spellEnd"/>
      <w:r>
        <w:rPr>
          <w:rFonts w:ascii="Times" w:hAnsi="Times" w:cs="Times"/>
          <w:position w:val="-3"/>
          <w:sz w:val="18"/>
          <w:szCs w:val="18"/>
          <w:lang w:val="en-US"/>
        </w:rPr>
        <w:t xml:space="preserve"> </w:t>
      </w:r>
      <w:r>
        <w:rPr>
          <w:rFonts w:ascii="Times" w:hAnsi="Times" w:cs="Times"/>
          <w:sz w:val="26"/>
          <w:szCs w:val="26"/>
          <w:lang w:val="en-US"/>
        </w:rPr>
        <w:t>for all participa</w:t>
      </w:r>
      <w:r w:rsidR="003D207B">
        <w:rPr>
          <w:rFonts w:ascii="Times" w:hAnsi="Times" w:cs="Times"/>
          <w:sz w:val="26"/>
          <w:szCs w:val="26"/>
          <w:lang w:val="en-US"/>
        </w:rPr>
        <w:t>ting sites – which can be trans</w:t>
      </w:r>
      <w:r>
        <w:rPr>
          <w:rFonts w:ascii="Times" w:hAnsi="Times" w:cs="Times"/>
          <w:sz w:val="26"/>
          <w:szCs w:val="26"/>
          <w:lang w:val="en-US"/>
        </w:rPr>
        <w:t xml:space="preserve">ferred </w:t>
      </w:r>
      <w:r w:rsidR="003D207B">
        <w:rPr>
          <w:rFonts w:ascii="Times" w:hAnsi="Times" w:cs="Times"/>
          <w:sz w:val="26"/>
          <w:szCs w:val="26"/>
          <w:lang w:val="en-US"/>
        </w:rPr>
        <w:t>without computational overhead.</w:t>
      </w:r>
      <w:r>
        <w:rPr>
          <w:rFonts w:ascii="Times" w:hAnsi="Times" w:cs="Times"/>
          <w:sz w:val="26"/>
          <w:szCs w:val="26"/>
          <w:lang w:val="en-US"/>
        </w:rPr>
        <w:t xml:space="preserve"> </w:t>
      </w:r>
    </w:p>
    <w:p w14:paraId="7F266336" w14:textId="18227B17" w:rsidR="00B7557E" w:rsidRDefault="00B7557E" w:rsidP="00FD3854">
      <w:pPr>
        <w:widowControl w:val="0"/>
        <w:autoSpaceDE w:val="0"/>
        <w:autoSpaceDN w:val="0"/>
        <w:adjustRightInd w:val="0"/>
        <w:spacing w:after="240" w:line="300" w:lineRule="atLeast"/>
        <w:rPr>
          <w:rFonts w:ascii="Times" w:hAnsi="Times" w:cs="Times"/>
          <w:sz w:val="26"/>
          <w:szCs w:val="26"/>
          <w:lang w:val="en-US"/>
        </w:rPr>
      </w:pPr>
      <w:r>
        <w:rPr>
          <w:rFonts w:ascii="Times" w:hAnsi="Times" w:cs="Times"/>
          <w:b/>
          <w:sz w:val="26"/>
          <w:szCs w:val="26"/>
          <w:lang w:val="en-US"/>
        </w:rPr>
        <w:t xml:space="preserve">Case 2: Sharing a subset of </w:t>
      </w:r>
      <w:r w:rsidRPr="00181EF9">
        <w:rPr>
          <w:rFonts w:ascii="Times" w:hAnsi="Times" w:cs="Times"/>
          <w:sz w:val="26"/>
          <w:szCs w:val="26"/>
          <w:lang w:val="en-US"/>
        </w:rPr>
        <w:t>β</w:t>
      </w:r>
      <w:r>
        <w:rPr>
          <w:rFonts w:ascii="Times" w:hAnsi="Times" w:cs="Times"/>
          <w:sz w:val="26"/>
          <w:szCs w:val="26"/>
          <w:lang w:val="en-US"/>
        </w:rPr>
        <w:t>s</w:t>
      </w:r>
    </w:p>
    <w:p w14:paraId="3105FCBB" w14:textId="77777777" w:rsidR="005345AB" w:rsidRDefault="005345AB" w:rsidP="005345AB">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For example, socio-economic </w:t>
      </w:r>
      <w:proofErr w:type="spellStart"/>
      <w:r>
        <w:rPr>
          <w:rFonts w:ascii="Times" w:hAnsi="Times" w:cs="Times"/>
          <w:sz w:val="26"/>
          <w:szCs w:val="26"/>
          <w:lang w:val="en-US"/>
        </w:rPr>
        <w:t>sta</w:t>
      </w:r>
      <w:proofErr w:type="spellEnd"/>
      <w:r>
        <w:rPr>
          <w:rFonts w:ascii="Times" w:hAnsi="Times" w:cs="Times"/>
          <w:sz w:val="26"/>
          <w:szCs w:val="26"/>
          <w:lang w:val="en-US"/>
        </w:rPr>
        <w:t xml:space="preserve">- </w:t>
      </w:r>
      <w:proofErr w:type="spellStart"/>
      <w:r>
        <w:rPr>
          <w:rFonts w:ascii="Times" w:hAnsi="Times" w:cs="Times"/>
          <w:sz w:val="26"/>
          <w:szCs w:val="26"/>
          <w:lang w:val="en-US"/>
        </w:rPr>
        <w:t>tus</w:t>
      </w:r>
      <w:proofErr w:type="spellEnd"/>
      <w:r>
        <w:rPr>
          <w:rFonts w:ascii="Times" w:hAnsi="Times" w:cs="Times"/>
          <w:sz w:val="26"/>
          <w:szCs w:val="26"/>
          <w:lang w:val="en-US"/>
        </w:rPr>
        <w:t xml:space="preserve"> may (or may not) have a significant association with a health outcome (response) depending on the country of the study (e.g., due to insurance coverage policies). Unlike in Section </w:t>
      </w:r>
      <w:r>
        <w:rPr>
          <w:rFonts w:ascii="Times" w:hAnsi="Times" w:cs="Times"/>
          <w:color w:val="000660"/>
          <w:sz w:val="26"/>
          <w:szCs w:val="26"/>
          <w:lang w:val="en-US"/>
        </w:rPr>
        <w:t>2.1</w:t>
      </w:r>
      <w:r>
        <w:rPr>
          <w:rFonts w:ascii="Times" w:hAnsi="Times" w:cs="Times"/>
          <w:sz w:val="26"/>
          <w:szCs w:val="26"/>
          <w:lang w:val="en-US"/>
        </w:rPr>
        <w:t xml:space="preserve">, we now relax the restriction that all coefficients are the same across sites, see Fig. </w:t>
      </w:r>
      <w:r>
        <w:rPr>
          <w:rFonts w:ascii="Times" w:hAnsi="Times" w:cs="Times"/>
          <w:color w:val="000660"/>
          <w:sz w:val="26"/>
          <w:szCs w:val="26"/>
          <w:lang w:val="en-US"/>
        </w:rPr>
        <w:t>2</w:t>
      </w:r>
      <w:r>
        <w:rPr>
          <w:rFonts w:ascii="Times" w:hAnsi="Times" w:cs="Times"/>
          <w:sz w:val="26"/>
          <w:szCs w:val="26"/>
          <w:lang w:val="en-US"/>
        </w:rPr>
        <w:t>. The model in (</w:t>
      </w:r>
      <w:r>
        <w:rPr>
          <w:rFonts w:ascii="Times" w:hAnsi="Times" w:cs="Times"/>
          <w:color w:val="000660"/>
          <w:sz w:val="26"/>
          <w:szCs w:val="26"/>
          <w:lang w:val="en-US"/>
        </w:rPr>
        <w:t>3</w:t>
      </w:r>
      <w:r>
        <w:rPr>
          <w:rFonts w:ascii="Times" w:hAnsi="Times" w:cs="Times"/>
          <w:sz w:val="26"/>
          <w:szCs w:val="26"/>
          <w:lang w:val="en-US"/>
        </w:rPr>
        <w:t>) will now include another design matrix of predictors Z 2 R</w:t>
      </w:r>
      <w:proofErr w:type="spellStart"/>
      <w:r>
        <w:rPr>
          <w:rFonts w:ascii="Times" w:hAnsi="Times" w:cs="Times"/>
          <w:position w:val="10"/>
          <w:sz w:val="18"/>
          <w:szCs w:val="18"/>
          <w:lang w:val="en-US"/>
        </w:rPr>
        <w:t>n</w:t>
      </w:r>
      <w:r>
        <w:rPr>
          <w:rFonts w:ascii="MS Mincho" w:eastAsia="MS Mincho" w:hAnsi="MS Mincho" w:cs="MS Mincho"/>
          <w:position w:val="10"/>
          <w:sz w:val="18"/>
          <w:szCs w:val="18"/>
          <w:lang w:val="en-US"/>
        </w:rPr>
        <w:t>⇥</w:t>
      </w:r>
      <w:r>
        <w:rPr>
          <w:rFonts w:ascii="Times" w:hAnsi="Times" w:cs="Times"/>
          <w:position w:val="10"/>
          <w:sz w:val="18"/>
          <w:szCs w:val="18"/>
          <w:lang w:val="en-US"/>
        </w:rPr>
        <w:t>q</w:t>
      </w:r>
      <w:proofErr w:type="spellEnd"/>
      <w:r>
        <w:rPr>
          <w:rFonts w:ascii="Times" w:hAnsi="Times" w:cs="Times"/>
          <w:position w:val="10"/>
          <w:sz w:val="18"/>
          <w:szCs w:val="18"/>
          <w:lang w:val="en-US"/>
        </w:rPr>
        <w:t xml:space="preserve"> </w:t>
      </w:r>
      <w:r>
        <w:rPr>
          <w:rFonts w:ascii="Times" w:hAnsi="Times" w:cs="Times"/>
          <w:sz w:val="26"/>
          <w:szCs w:val="26"/>
          <w:lang w:val="en-US"/>
        </w:rPr>
        <w:t xml:space="preserve">and corresponding coefficients </w:t>
      </w:r>
      <w:proofErr w:type="spellStart"/>
      <w:r>
        <w:rPr>
          <w:rFonts w:ascii="Times" w:hAnsi="Times" w:cs="Times"/>
          <w:position w:val="-3"/>
          <w:sz w:val="18"/>
          <w:szCs w:val="18"/>
          <w:lang w:val="en-US"/>
        </w:rPr>
        <w:t>i</w:t>
      </w:r>
      <w:proofErr w:type="spellEnd"/>
      <w:r>
        <w:rPr>
          <w:rFonts w:ascii="Times" w:hAnsi="Times" w:cs="Times"/>
          <w:position w:val="-3"/>
          <w:sz w:val="18"/>
          <w:szCs w:val="18"/>
          <w:lang w:val="en-US"/>
        </w:rPr>
        <w:t xml:space="preserve"> </w:t>
      </w:r>
      <w:r>
        <w:rPr>
          <w:rFonts w:ascii="Times" w:hAnsi="Times" w:cs="Times"/>
          <w:sz w:val="26"/>
          <w:szCs w:val="26"/>
          <w:lang w:val="en-US"/>
        </w:rPr>
        <w:t xml:space="preserve">for each site </w:t>
      </w:r>
      <w:proofErr w:type="spellStart"/>
      <w:r>
        <w:rPr>
          <w:rFonts w:ascii="Times" w:hAnsi="Times" w:cs="Times"/>
          <w:sz w:val="26"/>
          <w:szCs w:val="26"/>
          <w:lang w:val="en-US"/>
        </w:rPr>
        <w:t>i</w:t>
      </w:r>
      <w:proofErr w:type="spellEnd"/>
      <w:r>
        <w:rPr>
          <w:rFonts w:ascii="Times" w:hAnsi="Times" w:cs="Times"/>
          <w:sz w:val="26"/>
          <w:szCs w:val="26"/>
          <w:lang w:val="en-US"/>
        </w:rPr>
        <w:t xml:space="preserve">, </w:t>
      </w:r>
    </w:p>
    <w:p w14:paraId="14AD2D32" w14:textId="77777777" w:rsidR="005345AB" w:rsidRPr="005345AB" w:rsidRDefault="005345AB" w:rsidP="00FD3854">
      <w:pPr>
        <w:widowControl w:val="0"/>
        <w:autoSpaceDE w:val="0"/>
        <w:autoSpaceDN w:val="0"/>
        <w:adjustRightInd w:val="0"/>
        <w:spacing w:after="240" w:line="300" w:lineRule="atLeast"/>
        <w:rPr>
          <w:rFonts w:ascii="Times" w:hAnsi="Times" w:cs="Times"/>
          <w:b/>
          <w:sz w:val="26"/>
          <w:szCs w:val="26"/>
          <w:lang w:val="en-US"/>
        </w:rPr>
      </w:pPr>
      <w:bookmarkStart w:id="0" w:name="_GoBack"/>
      <w:bookmarkEnd w:id="0"/>
    </w:p>
    <w:p w14:paraId="7DD8CF48" w14:textId="77777777" w:rsidR="00B7557E" w:rsidRPr="00B7557E" w:rsidRDefault="00B7557E" w:rsidP="00FD3854">
      <w:pPr>
        <w:widowControl w:val="0"/>
        <w:autoSpaceDE w:val="0"/>
        <w:autoSpaceDN w:val="0"/>
        <w:adjustRightInd w:val="0"/>
        <w:spacing w:after="240" w:line="300" w:lineRule="atLeast"/>
        <w:rPr>
          <w:rFonts w:ascii="Times" w:hAnsi="Times" w:cs="Times"/>
          <w:b/>
          <w:lang w:val="en-US"/>
        </w:rPr>
      </w:pPr>
    </w:p>
    <w:p w14:paraId="7CF481B6" w14:textId="77777777" w:rsidR="006A7C68" w:rsidRDefault="006A7C68" w:rsidP="006A7C68">
      <w:pPr>
        <w:widowControl w:val="0"/>
        <w:autoSpaceDE w:val="0"/>
        <w:autoSpaceDN w:val="0"/>
        <w:adjustRightInd w:val="0"/>
        <w:spacing w:after="240" w:line="300" w:lineRule="atLeast"/>
        <w:rPr>
          <w:rFonts w:ascii="Times" w:hAnsi="Times" w:cs="Times"/>
          <w:lang w:val="en-US"/>
        </w:rPr>
      </w:pPr>
    </w:p>
    <w:p w14:paraId="054FF5EF" w14:textId="77777777" w:rsidR="006A7C68" w:rsidRPr="006A7C68" w:rsidRDefault="006A7C68" w:rsidP="00E03F9D">
      <w:pPr>
        <w:widowControl w:val="0"/>
        <w:autoSpaceDE w:val="0"/>
        <w:autoSpaceDN w:val="0"/>
        <w:adjustRightInd w:val="0"/>
        <w:spacing w:after="240" w:line="300" w:lineRule="atLeast"/>
        <w:rPr>
          <w:rFonts w:ascii="Times" w:hAnsi="Times" w:cs="Times"/>
          <w:b/>
          <w:sz w:val="26"/>
          <w:szCs w:val="26"/>
          <w:lang w:val="en-US"/>
        </w:rPr>
      </w:pPr>
    </w:p>
    <w:p w14:paraId="57DB3015" w14:textId="77777777" w:rsidR="00E03F9D" w:rsidRPr="00E03F9D" w:rsidRDefault="00E03F9D" w:rsidP="0066338B">
      <w:pPr>
        <w:widowControl w:val="0"/>
        <w:autoSpaceDE w:val="0"/>
        <w:autoSpaceDN w:val="0"/>
        <w:adjustRightInd w:val="0"/>
        <w:spacing w:after="240" w:line="300" w:lineRule="atLeast"/>
        <w:rPr>
          <w:rFonts w:ascii="Times" w:hAnsi="Times" w:cs="Times"/>
          <w:b/>
          <w:sz w:val="26"/>
          <w:szCs w:val="26"/>
          <w:lang w:val="en-US"/>
        </w:rPr>
      </w:pPr>
    </w:p>
    <w:p w14:paraId="19339304" w14:textId="77777777" w:rsidR="0066338B" w:rsidRPr="00B326BF" w:rsidRDefault="0066338B" w:rsidP="00181EF9">
      <w:pPr>
        <w:widowControl w:val="0"/>
        <w:autoSpaceDE w:val="0"/>
        <w:autoSpaceDN w:val="0"/>
        <w:adjustRightInd w:val="0"/>
        <w:spacing w:after="240" w:line="300" w:lineRule="atLeast"/>
        <w:rPr>
          <w:rFonts w:ascii="Times" w:hAnsi="Times" w:cs="Times"/>
          <w:b/>
          <w:sz w:val="26"/>
          <w:szCs w:val="26"/>
          <w:lang w:val="en-US"/>
        </w:rPr>
      </w:pPr>
    </w:p>
    <w:p w14:paraId="5DCD1089" w14:textId="680B28B5" w:rsidR="00A86813" w:rsidRDefault="00A86813" w:rsidP="00791366">
      <w:pPr>
        <w:widowControl w:val="0"/>
        <w:autoSpaceDE w:val="0"/>
        <w:autoSpaceDN w:val="0"/>
        <w:adjustRightInd w:val="0"/>
        <w:spacing w:after="240" w:line="300" w:lineRule="atLeast"/>
        <w:rPr>
          <w:rFonts w:ascii="Times" w:hAnsi="Times" w:cs="Times"/>
          <w:sz w:val="26"/>
          <w:szCs w:val="26"/>
          <w:lang w:val="en-US"/>
        </w:rPr>
      </w:pPr>
    </w:p>
    <w:p w14:paraId="3B556803" w14:textId="77777777" w:rsidR="00F3043E" w:rsidRPr="00F3043E" w:rsidRDefault="00F3043E" w:rsidP="00F3043E">
      <w:pPr>
        <w:widowControl w:val="0"/>
        <w:autoSpaceDE w:val="0"/>
        <w:autoSpaceDN w:val="0"/>
        <w:adjustRightInd w:val="0"/>
        <w:spacing w:after="240" w:line="300" w:lineRule="atLeast"/>
        <w:ind w:left="720"/>
        <w:rPr>
          <w:rFonts w:ascii="Times" w:hAnsi="Times" w:cs="Times"/>
          <w:b/>
          <w:lang w:val="en-US"/>
        </w:rPr>
      </w:pPr>
    </w:p>
    <w:p w14:paraId="525C417A" w14:textId="77777777" w:rsidR="00124393" w:rsidRPr="00124393" w:rsidRDefault="00124393" w:rsidP="00124393">
      <w:pPr>
        <w:widowControl w:val="0"/>
        <w:autoSpaceDE w:val="0"/>
        <w:autoSpaceDN w:val="0"/>
        <w:adjustRightInd w:val="0"/>
        <w:spacing w:after="240" w:line="300" w:lineRule="atLeast"/>
        <w:ind w:left="720"/>
        <w:rPr>
          <w:rFonts w:ascii="Times" w:hAnsi="Times" w:cs="Times"/>
          <w:b/>
          <w:lang w:val="en-US"/>
        </w:rPr>
      </w:pPr>
    </w:p>
    <w:p w14:paraId="68AC171F" w14:textId="77777777" w:rsidR="00535D59" w:rsidRDefault="00535D59" w:rsidP="00632D1C">
      <w:pPr>
        <w:widowControl w:val="0"/>
        <w:autoSpaceDE w:val="0"/>
        <w:autoSpaceDN w:val="0"/>
        <w:adjustRightInd w:val="0"/>
        <w:spacing w:after="240" w:line="300" w:lineRule="atLeast"/>
        <w:rPr>
          <w:rFonts w:ascii="Times" w:hAnsi="Times" w:cs="Times"/>
          <w:sz w:val="26"/>
          <w:szCs w:val="26"/>
          <w:lang w:val="en-US"/>
        </w:rPr>
      </w:pPr>
    </w:p>
    <w:p w14:paraId="5F80217C" w14:textId="77777777" w:rsidR="00632D1C" w:rsidRDefault="00632D1C" w:rsidP="00632D1C">
      <w:pPr>
        <w:widowControl w:val="0"/>
        <w:autoSpaceDE w:val="0"/>
        <w:autoSpaceDN w:val="0"/>
        <w:adjustRightInd w:val="0"/>
        <w:spacing w:after="240" w:line="300" w:lineRule="atLeast"/>
        <w:rPr>
          <w:rFonts w:ascii="Times" w:hAnsi="Times" w:cs="Times"/>
          <w:lang w:val="en-US"/>
        </w:rPr>
      </w:pPr>
    </w:p>
    <w:p w14:paraId="576CD8D8" w14:textId="77777777" w:rsidR="00F45A27" w:rsidRDefault="00F45A27" w:rsidP="003C2F20">
      <w:pPr>
        <w:widowControl w:val="0"/>
        <w:autoSpaceDE w:val="0"/>
        <w:autoSpaceDN w:val="0"/>
        <w:adjustRightInd w:val="0"/>
        <w:spacing w:after="240" w:line="300" w:lineRule="atLeast"/>
        <w:rPr>
          <w:rFonts w:ascii="Times" w:hAnsi="Times" w:cs="Times"/>
          <w:lang w:val="en-US"/>
        </w:rPr>
      </w:pPr>
    </w:p>
    <w:p w14:paraId="1BD7B043" w14:textId="77777777" w:rsidR="003C2F20" w:rsidRPr="003C2F20" w:rsidRDefault="003C2F20" w:rsidP="003C2F20">
      <w:pPr>
        <w:rPr>
          <w:sz w:val="28"/>
          <w:szCs w:val="28"/>
          <w:lang w:val="en-US"/>
        </w:rPr>
      </w:pPr>
    </w:p>
    <w:sectPr w:rsidR="003C2F20" w:rsidRPr="003C2F20" w:rsidSect="004C4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5597"/>
    <w:multiLevelType w:val="hybridMultilevel"/>
    <w:tmpl w:val="76EC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05060"/>
    <w:multiLevelType w:val="multilevel"/>
    <w:tmpl w:val="6B947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622DD"/>
    <w:multiLevelType w:val="hybridMultilevel"/>
    <w:tmpl w:val="9648B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A7F2D"/>
    <w:multiLevelType w:val="hybridMultilevel"/>
    <w:tmpl w:val="78AE4E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3B0C9F"/>
    <w:multiLevelType w:val="hybridMultilevel"/>
    <w:tmpl w:val="E8C2E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F95AFA"/>
    <w:multiLevelType w:val="multilevel"/>
    <w:tmpl w:val="F64A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08"/>
    <w:rsid w:val="00107FB8"/>
    <w:rsid w:val="00124393"/>
    <w:rsid w:val="00181EF9"/>
    <w:rsid w:val="001D0861"/>
    <w:rsid w:val="00270101"/>
    <w:rsid w:val="002A3697"/>
    <w:rsid w:val="003C2F20"/>
    <w:rsid w:val="003D207B"/>
    <w:rsid w:val="00436D17"/>
    <w:rsid w:val="00493A00"/>
    <w:rsid w:val="004C4C63"/>
    <w:rsid w:val="005345AB"/>
    <w:rsid w:val="00535D59"/>
    <w:rsid w:val="00546FAC"/>
    <w:rsid w:val="00632D1C"/>
    <w:rsid w:val="0066338B"/>
    <w:rsid w:val="006A7C68"/>
    <w:rsid w:val="006B792E"/>
    <w:rsid w:val="00781608"/>
    <w:rsid w:val="00791366"/>
    <w:rsid w:val="00875EEB"/>
    <w:rsid w:val="00903650"/>
    <w:rsid w:val="00905C37"/>
    <w:rsid w:val="00984929"/>
    <w:rsid w:val="00A86813"/>
    <w:rsid w:val="00B22ED2"/>
    <w:rsid w:val="00B326BF"/>
    <w:rsid w:val="00B4204A"/>
    <w:rsid w:val="00B7557E"/>
    <w:rsid w:val="00B76AE7"/>
    <w:rsid w:val="00C055E7"/>
    <w:rsid w:val="00C84392"/>
    <w:rsid w:val="00D32308"/>
    <w:rsid w:val="00DE4AC3"/>
    <w:rsid w:val="00E03F9D"/>
    <w:rsid w:val="00E37178"/>
    <w:rsid w:val="00EE4A82"/>
    <w:rsid w:val="00F3043E"/>
    <w:rsid w:val="00F45A27"/>
    <w:rsid w:val="00F55B69"/>
    <w:rsid w:val="00F92A58"/>
    <w:rsid w:val="00FD3854"/>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9B5CC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308"/>
    <w:pPr>
      <w:ind w:left="720"/>
      <w:contextualSpacing/>
    </w:pPr>
  </w:style>
  <w:style w:type="character" w:styleId="PlaceholderText">
    <w:name w:val="Placeholder Text"/>
    <w:basedOn w:val="DefaultParagraphFont"/>
    <w:uiPriority w:val="99"/>
    <w:semiHidden/>
    <w:rsid w:val="006A7C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599">
      <w:bodyDiv w:val="1"/>
      <w:marLeft w:val="0"/>
      <w:marRight w:val="0"/>
      <w:marTop w:val="0"/>
      <w:marBottom w:val="0"/>
      <w:divBdr>
        <w:top w:val="none" w:sz="0" w:space="0" w:color="auto"/>
        <w:left w:val="none" w:sz="0" w:space="0" w:color="auto"/>
        <w:bottom w:val="none" w:sz="0" w:space="0" w:color="auto"/>
        <w:right w:val="none" w:sz="0" w:space="0" w:color="auto"/>
      </w:divBdr>
    </w:div>
    <w:div w:id="28916798">
      <w:bodyDiv w:val="1"/>
      <w:marLeft w:val="0"/>
      <w:marRight w:val="0"/>
      <w:marTop w:val="0"/>
      <w:marBottom w:val="0"/>
      <w:divBdr>
        <w:top w:val="none" w:sz="0" w:space="0" w:color="auto"/>
        <w:left w:val="none" w:sz="0" w:space="0" w:color="auto"/>
        <w:bottom w:val="none" w:sz="0" w:space="0" w:color="auto"/>
        <w:right w:val="none" w:sz="0" w:space="0" w:color="auto"/>
      </w:divBdr>
    </w:div>
    <w:div w:id="504589024">
      <w:bodyDiv w:val="1"/>
      <w:marLeft w:val="0"/>
      <w:marRight w:val="0"/>
      <w:marTop w:val="0"/>
      <w:marBottom w:val="0"/>
      <w:divBdr>
        <w:top w:val="none" w:sz="0" w:space="0" w:color="auto"/>
        <w:left w:val="none" w:sz="0" w:space="0" w:color="auto"/>
        <w:bottom w:val="none" w:sz="0" w:space="0" w:color="auto"/>
        <w:right w:val="none" w:sz="0" w:space="0" w:color="auto"/>
      </w:divBdr>
    </w:div>
    <w:div w:id="519398344">
      <w:bodyDiv w:val="1"/>
      <w:marLeft w:val="0"/>
      <w:marRight w:val="0"/>
      <w:marTop w:val="0"/>
      <w:marBottom w:val="0"/>
      <w:divBdr>
        <w:top w:val="none" w:sz="0" w:space="0" w:color="auto"/>
        <w:left w:val="none" w:sz="0" w:space="0" w:color="auto"/>
        <w:bottom w:val="none" w:sz="0" w:space="0" w:color="auto"/>
        <w:right w:val="none" w:sz="0" w:space="0" w:color="auto"/>
      </w:divBdr>
    </w:div>
    <w:div w:id="849876188">
      <w:bodyDiv w:val="1"/>
      <w:marLeft w:val="0"/>
      <w:marRight w:val="0"/>
      <w:marTop w:val="0"/>
      <w:marBottom w:val="0"/>
      <w:divBdr>
        <w:top w:val="none" w:sz="0" w:space="0" w:color="auto"/>
        <w:left w:val="none" w:sz="0" w:space="0" w:color="auto"/>
        <w:bottom w:val="none" w:sz="0" w:space="0" w:color="auto"/>
        <w:right w:val="none" w:sz="0" w:space="0" w:color="auto"/>
      </w:divBdr>
    </w:div>
    <w:div w:id="1249847082">
      <w:bodyDiv w:val="1"/>
      <w:marLeft w:val="0"/>
      <w:marRight w:val="0"/>
      <w:marTop w:val="0"/>
      <w:marBottom w:val="0"/>
      <w:divBdr>
        <w:top w:val="none" w:sz="0" w:space="0" w:color="auto"/>
        <w:left w:val="none" w:sz="0" w:space="0" w:color="auto"/>
        <w:bottom w:val="none" w:sz="0" w:space="0" w:color="auto"/>
        <w:right w:val="none" w:sz="0" w:space="0" w:color="auto"/>
      </w:divBdr>
    </w:div>
    <w:div w:id="1299528751">
      <w:bodyDiv w:val="1"/>
      <w:marLeft w:val="0"/>
      <w:marRight w:val="0"/>
      <w:marTop w:val="0"/>
      <w:marBottom w:val="0"/>
      <w:divBdr>
        <w:top w:val="none" w:sz="0" w:space="0" w:color="auto"/>
        <w:left w:val="none" w:sz="0" w:space="0" w:color="auto"/>
        <w:bottom w:val="none" w:sz="0" w:space="0" w:color="auto"/>
        <w:right w:val="none" w:sz="0" w:space="0" w:color="auto"/>
      </w:divBdr>
    </w:div>
    <w:div w:id="1896892169">
      <w:bodyDiv w:val="1"/>
      <w:marLeft w:val="0"/>
      <w:marRight w:val="0"/>
      <w:marTop w:val="0"/>
      <w:marBottom w:val="0"/>
      <w:divBdr>
        <w:top w:val="none" w:sz="0" w:space="0" w:color="auto"/>
        <w:left w:val="none" w:sz="0" w:space="0" w:color="auto"/>
        <w:bottom w:val="none" w:sz="0" w:space="0" w:color="auto"/>
        <w:right w:val="none" w:sz="0" w:space="0" w:color="auto"/>
      </w:divBdr>
    </w:div>
    <w:div w:id="2008751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742</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2017-10-19T20:24:00Z</dcterms:created>
  <dcterms:modified xsi:type="dcterms:W3CDTF">2017-10-19T20:50:00Z</dcterms:modified>
</cp:coreProperties>
</file>